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9844B9"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1F497D" w:themeColor="text2"/>
          <w:sz w:val="32"/>
          <w:szCs w:val="32"/>
          <w:lang w:eastAsia="fr-FR"/>
        </w:rPr>
      </w:pPr>
    </w:p>
    <w:p w14:paraId="0D3FD8E8" w14:textId="47E44D0A" w:rsidR="00DE77E2" w:rsidRPr="009844B9" w:rsidRDefault="003912BA"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eastAsia="fr-FR"/>
        </w:rPr>
      </w:pPr>
      <w:r w:rsidRPr="009844B9">
        <w:rPr>
          <w:rFonts w:ascii="Century Gothic" w:eastAsia="Times New Roman" w:hAnsi="Century Gothic" w:cs="Times New Roman"/>
          <w:b/>
          <w:color w:val="365F91" w:themeColor="accent1" w:themeShade="BF"/>
          <w:sz w:val="32"/>
          <w:szCs w:val="32"/>
          <w:lang w:eastAsia="fr-FR"/>
        </w:rPr>
        <w:t>R</w:t>
      </w:r>
      <w:r w:rsidR="00DE77E2" w:rsidRPr="009844B9">
        <w:rPr>
          <w:rFonts w:ascii="Century Gothic" w:eastAsia="Times New Roman" w:hAnsi="Century Gothic" w:cs="Times New Roman"/>
          <w:b/>
          <w:color w:val="365F91" w:themeColor="accent1" w:themeShade="BF"/>
          <w:sz w:val="32"/>
          <w:szCs w:val="32"/>
          <w:lang w:eastAsia="fr-FR"/>
        </w:rPr>
        <w:t xml:space="preserve">apport d’exécution final </w:t>
      </w:r>
    </w:p>
    <w:p w14:paraId="1C6C43F0" w14:textId="77777777" w:rsidR="00095337" w:rsidRPr="009844B9"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eastAsia="fr-FR"/>
        </w:rPr>
      </w:pPr>
    </w:p>
    <w:p w14:paraId="7B95BFA1" w14:textId="5A8C2844" w:rsidR="00DE77E2" w:rsidRPr="009844B9" w:rsidRDefault="00DE77E2" w:rsidP="00095337">
      <w:pPr>
        <w:spacing w:after="0" w:line="240" w:lineRule="auto"/>
        <w:rPr>
          <w:rFonts w:ascii="Century Gothic" w:eastAsia="Times New Roman" w:hAnsi="Century Gothic" w:cs="Times New Roman"/>
          <w:i/>
          <w:color w:val="365F91" w:themeColor="accent1" w:themeShade="BF"/>
          <w:lang w:eastAsia="fr-FR"/>
        </w:rPr>
      </w:pPr>
    </w:p>
    <w:p w14:paraId="3AE58FD4" w14:textId="77777777" w:rsidR="003E5EDC" w:rsidRPr="009844B9" w:rsidRDefault="003E5EDC" w:rsidP="00215FD3">
      <w:pPr>
        <w:spacing w:after="0" w:line="240" w:lineRule="auto"/>
        <w:jc w:val="center"/>
        <w:rPr>
          <w:rFonts w:ascii="Century Gothic" w:eastAsia="Times New Roman" w:hAnsi="Century Gothic" w:cs="Times New Roman"/>
          <w:b/>
          <w:color w:val="365F91" w:themeColor="accent1" w:themeShade="BF"/>
          <w:sz w:val="32"/>
          <w:szCs w:val="32"/>
          <w:lang w:eastAsia="fr-FR"/>
        </w:rPr>
      </w:pPr>
    </w:p>
    <w:p w14:paraId="13CB9A1A" w14:textId="77777777" w:rsidR="00215FD3" w:rsidRPr="009844B9" w:rsidRDefault="00215FD3" w:rsidP="00215FD3">
      <w:pPr>
        <w:spacing w:after="0" w:line="240" w:lineRule="auto"/>
        <w:jc w:val="center"/>
        <w:rPr>
          <w:rFonts w:ascii="Century Gothic" w:eastAsia="Times New Roman" w:hAnsi="Century Gothic" w:cs="Times New Roman"/>
          <w:i/>
          <w:color w:val="365F91" w:themeColor="accent1" w:themeShade="BF"/>
          <w:sz w:val="24"/>
          <w:szCs w:val="24"/>
          <w:lang w:eastAsia="fr-FR"/>
        </w:rPr>
      </w:pPr>
    </w:p>
    <w:p w14:paraId="59019541" w14:textId="77777777" w:rsidR="005439AC" w:rsidRPr="009844B9" w:rsidRDefault="005439AC" w:rsidP="005439AC">
      <w:pPr>
        <w:jc w:val="center"/>
        <w:rPr>
          <w:rFonts w:ascii="Century Gothic" w:hAnsi="Century Gothic"/>
          <w:b/>
          <w:color w:val="365F91" w:themeColor="accent1" w:themeShade="BF"/>
          <w:szCs w:val="24"/>
        </w:rPr>
      </w:pPr>
      <w:r w:rsidRPr="009844B9">
        <w:rPr>
          <w:rFonts w:ascii="Century Gothic" w:hAnsi="Century Gothic"/>
          <w:b/>
          <w:color w:val="365F91" w:themeColor="accent1" w:themeShade="BF"/>
          <w:szCs w:val="24"/>
        </w:rPr>
        <w:t>(Page à supprimer au moment de la rédaction)</w:t>
      </w:r>
    </w:p>
    <w:p w14:paraId="2CC7B35C" w14:textId="77777777" w:rsidR="005439AC" w:rsidRPr="009844B9" w:rsidRDefault="005439AC" w:rsidP="005439AC">
      <w:pPr>
        <w:pStyle w:val="Normalgrassoulign"/>
        <w:ind w:right="7086"/>
        <w:rPr>
          <w:rFonts w:ascii="Century Gothic" w:hAnsi="Century Gothic"/>
          <w:color w:val="365F91" w:themeColor="accent1" w:themeShade="BF"/>
          <w:szCs w:val="24"/>
          <w:u w:val="none"/>
        </w:rPr>
      </w:pPr>
    </w:p>
    <w:p w14:paraId="3B320A15" w14:textId="78E3B318" w:rsidR="00572594" w:rsidRPr="009844B9" w:rsidRDefault="005439AC" w:rsidP="005439AC">
      <w:pPr>
        <w:jc w:val="center"/>
        <w:rPr>
          <w:rFonts w:ascii="Century Gothic" w:hAnsi="Century Gothic"/>
          <w:b/>
          <w:color w:val="365F91" w:themeColor="accent1" w:themeShade="BF"/>
        </w:rPr>
      </w:pPr>
      <w:r w:rsidRPr="009844B9">
        <w:rPr>
          <w:rFonts w:ascii="Century Gothic" w:eastAsia="Times New Roman" w:hAnsi="Century Gothic" w:cs="Times New Roman"/>
          <w:b/>
          <w:color w:val="365F91" w:themeColor="accent1" w:themeShade="BF"/>
          <w:lang w:eastAsia="fr-FR"/>
        </w:rPr>
        <w:t xml:space="preserve">Liste des documents </w:t>
      </w:r>
      <w:r w:rsidRPr="009844B9">
        <w:rPr>
          <w:rFonts w:ascii="Century Gothic" w:hAnsi="Century Gothic"/>
          <w:b/>
          <w:color w:val="365F91" w:themeColor="accent1" w:themeShade="BF"/>
        </w:rPr>
        <w:t>à déposer sur OSCar (modèles disponibles sur le site AFD)</w:t>
      </w:r>
    </w:p>
    <w:p w14:paraId="09B99076" w14:textId="77777777" w:rsidR="00572594" w:rsidRPr="009844B9" w:rsidRDefault="00572594" w:rsidP="00572594">
      <w:pPr>
        <w:tabs>
          <w:tab w:val="num" w:pos="1800"/>
        </w:tabs>
        <w:spacing w:after="0" w:line="240" w:lineRule="auto"/>
        <w:ind w:left="360"/>
        <w:jc w:val="both"/>
        <w:rPr>
          <w:rFonts w:ascii="Century Gothic" w:eastAsia="Times New Roman" w:hAnsi="Century Gothic" w:cs="Times New Roman"/>
          <w:color w:val="365F91" w:themeColor="accent1" w:themeShade="BF"/>
          <w:lang w:eastAsia="fr-FR"/>
        </w:rPr>
      </w:pPr>
    </w:p>
    <w:p w14:paraId="2EE7C7A0" w14:textId="4DAD44A3" w:rsidR="00572594" w:rsidRPr="009844B9" w:rsidRDefault="00572594" w:rsidP="00572594">
      <w:pPr>
        <w:pStyle w:val="Normalgrassoulign"/>
        <w:numPr>
          <w:ilvl w:val="0"/>
          <w:numId w:val="5"/>
        </w:numPr>
        <w:tabs>
          <w:tab w:val="num" w:pos="1800"/>
        </w:tabs>
        <w:rPr>
          <w:rFonts w:ascii="Century Gothic" w:hAnsi="Century Gothic"/>
          <w:color w:val="365F91" w:themeColor="accent1" w:themeShade="BF"/>
        </w:rPr>
      </w:pPr>
      <w:r w:rsidRPr="009844B9">
        <w:rPr>
          <w:rFonts w:ascii="Century Gothic" w:hAnsi="Century Gothic"/>
          <w:b w:val="0"/>
          <w:color w:val="365F91" w:themeColor="accent1" w:themeShade="BF"/>
          <w:sz w:val="22"/>
          <w:szCs w:val="22"/>
        </w:rPr>
        <w:t>En fin de tranche 2 </w:t>
      </w:r>
      <w:r w:rsidRPr="009844B9">
        <w:rPr>
          <w:rFonts w:ascii="Century Gothic" w:hAnsi="Century Gothic"/>
          <w:b w:val="0"/>
          <w:color w:val="365F91" w:themeColor="accent1" w:themeShade="BF"/>
          <w:sz w:val="22"/>
          <w:szCs w:val="22"/>
          <w:u w:val="none"/>
        </w:rPr>
        <w:t xml:space="preserve">: le </w:t>
      </w:r>
      <w:r w:rsidRPr="009844B9">
        <w:rPr>
          <w:rFonts w:ascii="Century Gothic" w:hAnsi="Century Gothic"/>
          <w:color w:val="365F91" w:themeColor="accent1" w:themeShade="BF"/>
          <w:sz w:val="22"/>
          <w:szCs w:val="22"/>
          <w:u w:val="none"/>
        </w:rPr>
        <w:t xml:space="preserve">rapport </w:t>
      </w:r>
      <w:r w:rsidR="005439AC" w:rsidRPr="009844B9">
        <w:rPr>
          <w:rFonts w:ascii="Century Gothic" w:hAnsi="Century Gothic"/>
          <w:color w:val="365F91" w:themeColor="accent1" w:themeShade="BF"/>
          <w:sz w:val="22"/>
          <w:szCs w:val="22"/>
          <w:u w:val="none"/>
        </w:rPr>
        <w:t>d’exécution</w:t>
      </w:r>
      <w:r w:rsidRPr="009844B9">
        <w:rPr>
          <w:rFonts w:ascii="Century Gothic" w:hAnsi="Century Gothic"/>
          <w:color w:val="365F91" w:themeColor="accent1" w:themeShade="BF"/>
          <w:sz w:val="22"/>
          <w:szCs w:val="22"/>
          <w:u w:val="none"/>
        </w:rPr>
        <w:t xml:space="preserve"> final</w:t>
      </w:r>
      <w:r w:rsidR="005439AC" w:rsidRPr="009844B9">
        <w:rPr>
          <w:rFonts w:ascii="Century Gothic" w:hAnsi="Century Gothic"/>
          <w:color w:val="365F91" w:themeColor="accent1" w:themeShade="BF"/>
          <w:sz w:val="22"/>
          <w:szCs w:val="22"/>
          <w:u w:val="none"/>
        </w:rPr>
        <w:t xml:space="preserve"> (technique sous Word et financier sous Excel)</w:t>
      </w:r>
      <w:r w:rsidRPr="009844B9">
        <w:rPr>
          <w:rFonts w:ascii="Century Gothic" w:hAnsi="Century Gothic"/>
          <w:b w:val="0"/>
          <w:color w:val="365F91" w:themeColor="accent1" w:themeShade="BF"/>
          <w:sz w:val="22"/>
          <w:szCs w:val="22"/>
          <w:u w:val="none"/>
        </w:rPr>
        <w:t xml:space="preserve">, est transmis à l’AFD </w:t>
      </w:r>
      <w:r w:rsidRPr="009844B9">
        <w:rPr>
          <w:rFonts w:ascii="Century Gothic" w:hAnsi="Century Gothic"/>
          <w:b w:val="0"/>
          <w:color w:val="365F91" w:themeColor="accent1" w:themeShade="BF"/>
          <w:sz w:val="22"/>
          <w:szCs w:val="22"/>
        </w:rPr>
        <w:t>au plus tard trois mois</w:t>
      </w:r>
      <w:r w:rsidRPr="009844B9">
        <w:rPr>
          <w:rFonts w:ascii="Century Gothic" w:hAnsi="Century Gothic"/>
          <w:b w:val="0"/>
          <w:color w:val="365F91" w:themeColor="accent1" w:themeShade="BF"/>
          <w:sz w:val="22"/>
          <w:szCs w:val="22"/>
          <w:u w:val="none"/>
        </w:rPr>
        <w:t xml:space="preserve"> après la date de clôture effective du projet</w:t>
      </w:r>
      <w:r w:rsidR="0058442A" w:rsidRPr="009844B9">
        <w:rPr>
          <w:rFonts w:ascii="Century Gothic" w:hAnsi="Century Gothic"/>
          <w:b w:val="0"/>
          <w:color w:val="365F91" w:themeColor="accent1" w:themeShade="BF"/>
          <w:sz w:val="22"/>
          <w:szCs w:val="22"/>
          <w:u w:val="none"/>
        </w:rPr>
        <w:t xml:space="preserve"> (ou 6 mois si pas de phase suivante)</w:t>
      </w:r>
      <w:r w:rsidRPr="009844B9">
        <w:rPr>
          <w:rFonts w:ascii="Century Gothic" w:hAnsi="Century Gothic"/>
          <w:b w:val="0"/>
          <w:color w:val="365F91" w:themeColor="accent1" w:themeShade="BF"/>
          <w:sz w:val="22"/>
          <w:szCs w:val="22"/>
          <w:u w:val="none"/>
        </w:rPr>
        <w:t>. Le rapport final porte à la fois sur le projet dans sa globalité et sur la deuxième tranche du projet.</w:t>
      </w:r>
      <w:r w:rsidRPr="009844B9">
        <w:rPr>
          <w:rFonts w:ascii="Century Gothic" w:hAnsi="Century Gothic"/>
          <w:color w:val="365F91" w:themeColor="accent1" w:themeShade="BF"/>
        </w:rPr>
        <w:t xml:space="preserve"> </w:t>
      </w:r>
    </w:p>
    <w:p w14:paraId="0CE206EA" w14:textId="77777777" w:rsidR="00572594" w:rsidRPr="009844B9" w:rsidRDefault="00572594" w:rsidP="00572594">
      <w:pPr>
        <w:tabs>
          <w:tab w:val="num" w:pos="1800"/>
        </w:tabs>
        <w:spacing w:after="0" w:line="240" w:lineRule="auto"/>
        <w:ind w:left="360"/>
        <w:jc w:val="both"/>
        <w:rPr>
          <w:rFonts w:ascii="Century Gothic" w:eastAsia="Times New Roman" w:hAnsi="Century Gothic" w:cs="Times New Roman"/>
          <w:color w:val="1F497D" w:themeColor="text2"/>
          <w:lang w:eastAsia="fr-FR"/>
        </w:rPr>
      </w:pPr>
    </w:p>
    <w:p w14:paraId="461301C5" w14:textId="77777777" w:rsidR="00572594" w:rsidRPr="009844B9" w:rsidRDefault="00572594" w:rsidP="00572594">
      <w:pPr>
        <w:spacing w:after="0" w:line="240" w:lineRule="auto"/>
        <w:jc w:val="both"/>
        <w:rPr>
          <w:rFonts w:ascii="Century Gothic" w:eastAsia="Times New Roman" w:hAnsi="Century Gothic" w:cs="Times New Roman"/>
          <w:color w:val="1F497D" w:themeColor="text2"/>
          <w:lang w:eastAsia="fr-FR"/>
        </w:rPr>
      </w:pPr>
    </w:p>
    <w:p w14:paraId="6237C03A" w14:textId="77777777" w:rsidR="00572594" w:rsidRPr="009844B9" w:rsidRDefault="00572594" w:rsidP="00572594">
      <w:pPr>
        <w:spacing w:after="0" w:line="240" w:lineRule="auto"/>
        <w:jc w:val="both"/>
        <w:rPr>
          <w:rFonts w:ascii="Century Gothic" w:eastAsia="Times New Roman" w:hAnsi="Century Gothic" w:cs="Times New Roman"/>
          <w:color w:val="1F497D" w:themeColor="text2"/>
          <w:lang w:eastAsia="fr-FR"/>
        </w:rPr>
      </w:pPr>
    </w:p>
    <w:p w14:paraId="1C611584" w14:textId="77777777" w:rsidR="00572594" w:rsidRPr="009844B9" w:rsidRDefault="00572594" w:rsidP="00572594">
      <w:pPr>
        <w:spacing w:after="0" w:line="240" w:lineRule="auto"/>
        <w:jc w:val="both"/>
        <w:rPr>
          <w:rFonts w:ascii="Century Gothic" w:eastAsia="Times New Roman" w:hAnsi="Century Gothic" w:cs="Times New Roman"/>
          <w:color w:val="1F497D" w:themeColor="text2"/>
          <w:sz w:val="24"/>
          <w:szCs w:val="20"/>
          <w:u w:val="single"/>
          <w:lang w:eastAsia="fr-FR"/>
        </w:rPr>
      </w:pPr>
    </w:p>
    <w:p w14:paraId="53833647" w14:textId="77777777" w:rsidR="00572594" w:rsidRPr="009844B9" w:rsidRDefault="00572594" w:rsidP="00572594">
      <w:pPr>
        <w:spacing w:after="0" w:line="240" w:lineRule="auto"/>
        <w:jc w:val="both"/>
        <w:rPr>
          <w:rFonts w:ascii="Century Gothic" w:eastAsia="Times New Roman" w:hAnsi="Century Gothic" w:cs="Times New Roman"/>
          <w:color w:val="1F497D" w:themeColor="text2"/>
          <w:sz w:val="24"/>
          <w:szCs w:val="20"/>
          <w:u w:val="single"/>
          <w:lang w:eastAsia="fr-FR"/>
        </w:rPr>
      </w:pPr>
    </w:p>
    <w:p w14:paraId="6BC62D03" w14:textId="77777777" w:rsidR="00215FD3" w:rsidRPr="009844B9" w:rsidRDefault="00215FD3" w:rsidP="00215FD3">
      <w:pPr>
        <w:spacing w:after="0" w:line="240" w:lineRule="auto"/>
        <w:jc w:val="both"/>
        <w:rPr>
          <w:rFonts w:ascii="Century Gothic" w:eastAsia="Times New Roman" w:hAnsi="Century Gothic" w:cs="Times New Roman"/>
          <w:color w:val="1F497D" w:themeColor="text2"/>
          <w:sz w:val="24"/>
          <w:szCs w:val="20"/>
          <w:u w:val="single"/>
          <w:lang w:eastAsia="fr-FR"/>
        </w:rPr>
      </w:pPr>
    </w:p>
    <w:p w14:paraId="2CB9C985" w14:textId="77777777" w:rsidR="00215FD3" w:rsidRPr="009844B9" w:rsidRDefault="00215FD3" w:rsidP="00215FD3">
      <w:pPr>
        <w:spacing w:after="0" w:line="240" w:lineRule="auto"/>
        <w:jc w:val="both"/>
        <w:rPr>
          <w:rFonts w:ascii="Century Gothic" w:eastAsia="Times New Roman" w:hAnsi="Century Gothic" w:cs="Times New Roman"/>
          <w:color w:val="1F497D" w:themeColor="text2"/>
          <w:sz w:val="24"/>
          <w:szCs w:val="20"/>
          <w:u w:val="single"/>
          <w:lang w:eastAsia="fr-FR"/>
        </w:rPr>
      </w:pPr>
    </w:p>
    <w:p w14:paraId="664400C7" w14:textId="72943B9C" w:rsidR="00215FD3" w:rsidRPr="009844B9" w:rsidRDefault="00043237" w:rsidP="000314A3">
      <w:pPr>
        <w:rPr>
          <w:rFonts w:ascii="Century Gothic" w:eastAsia="Times New Roman" w:hAnsi="Century Gothic" w:cs="Times New Roman"/>
          <w:color w:val="1F497D" w:themeColor="text2"/>
          <w:sz w:val="24"/>
          <w:szCs w:val="20"/>
          <w:u w:val="single"/>
          <w:lang w:eastAsia="fr-FR"/>
        </w:rPr>
      </w:pPr>
      <w:r w:rsidRPr="009844B9">
        <w:rPr>
          <w:rFonts w:ascii="Century Gothic" w:eastAsia="Times New Roman" w:hAnsi="Century Gothic" w:cs="Times New Roman"/>
          <w:color w:val="1F497D" w:themeColor="text2"/>
          <w:sz w:val="24"/>
          <w:szCs w:val="20"/>
          <w:u w:val="single"/>
          <w:lang w:eastAsia="fr-FR"/>
        </w:rPr>
        <w:br w:type="page"/>
      </w:r>
    </w:p>
    <w:p w14:paraId="4958A597" w14:textId="77777777" w:rsidR="00215FD3" w:rsidRPr="009844B9" w:rsidRDefault="00215FD3" w:rsidP="00215FD3">
      <w:pPr>
        <w:spacing w:after="0" w:line="240" w:lineRule="auto"/>
        <w:ind w:right="7086"/>
        <w:jc w:val="both"/>
        <w:rPr>
          <w:rFonts w:ascii="Century Gothic" w:eastAsia="Times New Roman" w:hAnsi="Century Gothic" w:cs="Times New Roman"/>
          <w:b/>
          <w:sz w:val="24"/>
          <w:szCs w:val="24"/>
          <w:lang w:eastAsia="fr-FR"/>
        </w:rPr>
      </w:pPr>
      <w:r w:rsidRPr="009844B9">
        <w:rPr>
          <w:rFonts w:ascii="Century Gothic" w:eastAsia="Times New Roman" w:hAnsi="Century Gothic" w:cs="Times New Roman"/>
          <w:b/>
          <w:sz w:val="24"/>
          <w:szCs w:val="24"/>
          <w:lang w:eastAsia="fr-FR"/>
        </w:rPr>
        <w:lastRenderedPageBreak/>
        <w:t>Logo de l’OSC</w:t>
      </w:r>
    </w:p>
    <w:p w14:paraId="68D56998" w14:textId="77777777" w:rsidR="00215FD3" w:rsidRPr="009844B9" w:rsidRDefault="00215FD3" w:rsidP="00215FD3">
      <w:pPr>
        <w:spacing w:after="0" w:line="240" w:lineRule="auto"/>
        <w:jc w:val="both"/>
        <w:rPr>
          <w:rFonts w:ascii="Century Gothic" w:eastAsia="Times New Roman" w:hAnsi="Century Gothic"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215FD3" w:rsidRPr="009844B9" w14:paraId="6058C932" w14:textId="77777777" w:rsidTr="00887772">
        <w:trPr>
          <w:trHeight w:val="1736"/>
        </w:trPr>
        <w:tc>
          <w:tcPr>
            <w:tcW w:w="2387" w:type="dxa"/>
            <w:vAlign w:val="center"/>
          </w:tcPr>
          <w:p w14:paraId="5E40E0F5" w14:textId="77777777" w:rsidR="00215FD3" w:rsidRPr="009844B9" w:rsidRDefault="008554E2" w:rsidP="00215FD3">
            <w:pPr>
              <w:spacing w:after="0" w:line="240" w:lineRule="auto"/>
              <w:jc w:val="both"/>
              <w:rPr>
                <w:rFonts w:ascii="Century Gothic" w:eastAsia="Times New Roman" w:hAnsi="Century Gothic" w:cs="Times New Roman"/>
                <w:b/>
                <w:color w:val="FFFFFF"/>
                <w:sz w:val="24"/>
                <w:szCs w:val="20"/>
                <w:u w:val="single"/>
                <w:lang w:eastAsia="fr-FR"/>
              </w:rPr>
            </w:pPr>
            <w:r w:rsidRPr="009844B9">
              <w:rPr>
                <w:rFonts w:ascii="Century Gothic" w:eastAsia="Times New Roman" w:hAnsi="Century Gothic" w:cs="Times New Roman"/>
                <w:noProof/>
                <w:sz w:val="24"/>
                <w:szCs w:val="20"/>
                <w:lang w:eastAsia="fr-FR"/>
              </w:rPr>
              <w:drawing>
                <wp:inline distT="0" distB="0" distL="0" distR="0" wp14:anchorId="5361707D" wp14:editId="5C255D86">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14:paraId="7A02F0B1" w14:textId="77777777" w:rsidR="00215FD3" w:rsidRPr="009844B9" w:rsidRDefault="00215FD3" w:rsidP="00215FD3">
            <w:pPr>
              <w:spacing w:after="0" w:line="240" w:lineRule="auto"/>
              <w:jc w:val="both"/>
              <w:rPr>
                <w:rFonts w:ascii="Century Gothic" w:eastAsia="Times New Roman" w:hAnsi="Century Gothic" w:cs="Times New Roman"/>
                <w:sz w:val="24"/>
                <w:szCs w:val="20"/>
                <w:lang w:eastAsia="fr-FR"/>
              </w:rPr>
            </w:pPr>
          </w:p>
          <w:p w14:paraId="5DD8A066" w14:textId="77777777" w:rsidR="00215FD3" w:rsidRPr="009844B9" w:rsidRDefault="00215FD3" w:rsidP="00215FD3">
            <w:pPr>
              <w:spacing w:after="0" w:line="240" w:lineRule="auto"/>
              <w:jc w:val="both"/>
              <w:rPr>
                <w:rFonts w:ascii="Century Gothic" w:eastAsia="Times New Roman" w:hAnsi="Century Gothic" w:cs="Times New Roman"/>
                <w:sz w:val="24"/>
                <w:szCs w:val="20"/>
                <w:lang w:eastAsia="fr-FR"/>
              </w:rPr>
            </w:pPr>
          </w:p>
          <w:p w14:paraId="5A8E4AAF" w14:textId="77777777" w:rsidR="00215FD3" w:rsidRPr="009844B9" w:rsidRDefault="00215FD3" w:rsidP="00215FD3">
            <w:pPr>
              <w:spacing w:after="0" w:line="240" w:lineRule="auto"/>
              <w:jc w:val="both"/>
              <w:rPr>
                <w:rFonts w:ascii="Century Gothic" w:eastAsia="Times New Roman" w:hAnsi="Century Gothic" w:cs="Times New Roman"/>
                <w:sz w:val="24"/>
                <w:szCs w:val="20"/>
                <w:lang w:eastAsia="fr-FR"/>
              </w:rPr>
            </w:pPr>
          </w:p>
          <w:p w14:paraId="1FD40F6A" w14:textId="77777777" w:rsidR="00215FD3" w:rsidRPr="009844B9" w:rsidRDefault="00215FD3" w:rsidP="00215FD3">
            <w:pPr>
              <w:spacing w:after="0" w:line="240" w:lineRule="auto"/>
              <w:jc w:val="both"/>
              <w:rPr>
                <w:rFonts w:ascii="Century Gothic" w:eastAsia="Times New Roman" w:hAnsi="Century Gothic" w:cs="Times New Roman"/>
                <w:sz w:val="24"/>
                <w:szCs w:val="20"/>
                <w:lang w:eastAsia="fr-FR"/>
              </w:rPr>
            </w:pPr>
          </w:p>
        </w:tc>
        <w:tc>
          <w:tcPr>
            <w:tcW w:w="7561" w:type="dxa"/>
            <w:vAlign w:val="center"/>
          </w:tcPr>
          <w:p w14:paraId="2560284E"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p>
          <w:p w14:paraId="74F70728" w14:textId="77777777" w:rsidR="00215FD3" w:rsidRPr="009844B9" w:rsidRDefault="001E67EE" w:rsidP="001E67EE">
            <w:pPr>
              <w:spacing w:after="0" w:line="240" w:lineRule="auto"/>
              <w:rPr>
                <w:rFonts w:ascii="Century Gothic" w:eastAsia="Times New Roman" w:hAnsi="Century Gothic" w:cs="Times New Roman"/>
                <w:b/>
                <w:sz w:val="32"/>
                <w:szCs w:val="32"/>
                <w:lang w:eastAsia="fr-FR"/>
              </w:rPr>
            </w:pPr>
            <w:r w:rsidRPr="009844B9">
              <w:rPr>
                <w:rFonts w:ascii="Century Gothic" w:eastAsia="Times New Roman" w:hAnsi="Century Gothic" w:cs="Times New Roman"/>
                <w:b/>
                <w:sz w:val="32"/>
                <w:szCs w:val="32"/>
                <w:lang w:eastAsia="fr-FR"/>
              </w:rPr>
              <w:t xml:space="preserve">RAPPORT D’EXECUTION </w:t>
            </w:r>
            <w:r w:rsidR="00215FD3" w:rsidRPr="009844B9">
              <w:rPr>
                <w:rFonts w:ascii="Century Gothic" w:eastAsia="Times New Roman" w:hAnsi="Century Gothic" w:cs="Times New Roman"/>
                <w:b/>
                <w:sz w:val="32"/>
                <w:szCs w:val="32"/>
                <w:lang w:eastAsia="fr-FR"/>
              </w:rPr>
              <w:t>FINAL</w:t>
            </w:r>
            <w:r w:rsidR="003A4AA3" w:rsidRPr="009844B9">
              <w:rPr>
                <w:rFonts w:ascii="Century Gothic" w:eastAsia="Times New Roman" w:hAnsi="Century Gothic" w:cs="Times New Roman"/>
                <w:b/>
                <w:sz w:val="32"/>
                <w:szCs w:val="32"/>
                <w:lang w:eastAsia="fr-FR"/>
              </w:rPr>
              <w:t xml:space="preserve"> MULTI</w:t>
            </w:r>
            <w:r w:rsidR="00572594" w:rsidRPr="009844B9">
              <w:rPr>
                <w:rFonts w:ascii="Century Gothic" w:eastAsia="Times New Roman" w:hAnsi="Century Gothic" w:cs="Times New Roman"/>
                <w:b/>
                <w:sz w:val="32"/>
                <w:szCs w:val="32"/>
                <w:lang w:eastAsia="fr-FR"/>
              </w:rPr>
              <w:t>-</w:t>
            </w:r>
            <w:r w:rsidR="003A4AA3" w:rsidRPr="009844B9">
              <w:rPr>
                <w:rFonts w:ascii="Century Gothic" w:eastAsia="Times New Roman" w:hAnsi="Century Gothic" w:cs="Times New Roman"/>
                <w:b/>
                <w:sz w:val="32"/>
                <w:szCs w:val="32"/>
                <w:lang w:eastAsia="fr-FR"/>
              </w:rPr>
              <w:t>PAYS</w:t>
            </w:r>
          </w:p>
          <w:p w14:paraId="43DA8D08"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p>
          <w:p w14:paraId="32613D5B"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r w:rsidRPr="009844B9">
              <w:rPr>
                <w:rFonts w:ascii="Century Gothic" w:eastAsia="Times New Roman" w:hAnsi="Century Gothic" w:cs="Times New Roman"/>
                <w:b/>
                <w:sz w:val="32"/>
                <w:szCs w:val="32"/>
                <w:lang w:eastAsia="fr-FR"/>
              </w:rPr>
              <w:t>Nom de l’OSC : ……………………………….</w:t>
            </w:r>
          </w:p>
          <w:p w14:paraId="577B908B"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p>
          <w:p w14:paraId="3A64FF16"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p>
          <w:p w14:paraId="4F9AB99F"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r w:rsidRPr="009844B9">
              <w:rPr>
                <w:rFonts w:ascii="Century Gothic" w:eastAsia="Times New Roman" w:hAnsi="Century Gothic" w:cs="Times New Roman"/>
                <w:b/>
                <w:sz w:val="32"/>
                <w:szCs w:val="32"/>
                <w:lang w:eastAsia="fr-FR"/>
              </w:rPr>
              <w:t>Titre du projet : ………………………</w:t>
            </w:r>
          </w:p>
          <w:p w14:paraId="7DCFDF4D"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p>
          <w:p w14:paraId="2AB6854F"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p>
          <w:p w14:paraId="3724F6C0"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r w:rsidRPr="009844B9">
              <w:rPr>
                <w:rFonts w:ascii="Century Gothic" w:eastAsia="Times New Roman" w:hAnsi="Century Gothic" w:cs="Times New Roman"/>
                <w:b/>
                <w:sz w:val="32"/>
                <w:szCs w:val="32"/>
                <w:lang w:eastAsia="fr-FR"/>
              </w:rPr>
              <w:t>Convention n° : …………………….</w:t>
            </w:r>
          </w:p>
          <w:p w14:paraId="201AEF6E" w14:textId="77777777" w:rsidR="00215FD3" w:rsidRPr="009844B9" w:rsidRDefault="00215FD3" w:rsidP="00215FD3">
            <w:pPr>
              <w:spacing w:after="0" w:line="240" w:lineRule="auto"/>
              <w:rPr>
                <w:rFonts w:ascii="Century Gothic" w:eastAsia="Times New Roman" w:hAnsi="Century Gothic" w:cs="Times New Roman"/>
                <w:b/>
                <w:sz w:val="32"/>
                <w:szCs w:val="32"/>
                <w:lang w:eastAsia="fr-FR"/>
              </w:rPr>
            </w:pPr>
          </w:p>
          <w:p w14:paraId="446013F8" w14:textId="77777777" w:rsidR="00215FD3" w:rsidRPr="009844B9" w:rsidRDefault="00215FD3" w:rsidP="00215FD3">
            <w:pPr>
              <w:spacing w:after="0" w:line="240" w:lineRule="auto"/>
              <w:rPr>
                <w:rFonts w:ascii="Century Gothic" w:eastAsia="Times New Roman" w:hAnsi="Century Gothic" w:cs="Times New Roman"/>
                <w:b/>
                <w:sz w:val="24"/>
                <w:szCs w:val="24"/>
                <w:lang w:eastAsia="fr-FR"/>
              </w:rPr>
            </w:pPr>
            <w:r w:rsidRPr="009844B9">
              <w:rPr>
                <w:rFonts w:ascii="Century Gothic" w:eastAsia="Times New Roman" w:hAnsi="Century Gothic" w:cs="Times New Roman"/>
                <w:b/>
                <w:sz w:val="24"/>
                <w:szCs w:val="24"/>
                <w:lang w:eastAsia="fr-FR"/>
              </w:rPr>
              <w:t>Période couverte par le présent rapport: JJ/MM/AAAA-JJ/MM/AAAA</w:t>
            </w:r>
          </w:p>
          <w:p w14:paraId="34EAF619" w14:textId="77777777" w:rsidR="00215FD3" w:rsidRPr="009844B9" w:rsidRDefault="00215FD3" w:rsidP="00215FD3">
            <w:pPr>
              <w:spacing w:after="0" w:line="240" w:lineRule="auto"/>
              <w:rPr>
                <w:rFonts w:ascii="Century Gothic" w:eastAsia="Times New Roman" w:hAnsi="Century Gothic" w:cs="Times New Roman"/>
                <w:b/>
                <w:sz w:val="24"/>
                <w:szCs w:val="24"/>
                <w:lang w:eastAsia="fr-FR"/>
              </w:rPr>
            </w:pPr>
            <w:r w:rsidRPr="009844B9">
              <w:rPr>
                <w:rFonts w:ascii="Century Gothic" w:eastAsia="Times New Roman" w:hAnsi="Century Gothic" w:cs="Times New Roman"/>
                <w:b/>
                <w:sz w:val="24"/>
                <w:szCs w:val="24"/>
                <w:lang w:eastAsia="fr-FR"/>
              </w:rPr>
              <w:t xml:space="preserve">                </w:t>
            </w:r>
          </w:p>
          <w:p w14:paraId="34EFF13A" w14:textId="77777777" w:rsidR="00215FD3" w:rsidRPr="009844B9" w:rsidRDefault="00215FD3" w:rsidP="00215FD3">
            <w:pPr>
              <w:spacing w:after="0" w:line="240" w:lineRule="auto"/>
              <w:rPr>
                <w:rFonts w:ascii="Century Gothic" w:eastAsia="Times New Roman" w:hAnsi="Century Gothic" w:cs="Times New Roman"/>
                <w:b/>
                <w:sz w:val="24"/>
                <w:szCs w:val="24"/>
                <w:lang w:eastAsia="fr-FR"/>
              </w:rPr>
            </w:pPr>
            <w:r w:rsidRPr="009844B9">
              <w:rPr>
                <w:rFonts w:ascii="Century Gothic" w:eastAsia="Times New Roman" w:hAnsi="Century Gothic" w:cs="Times New Roman"/>
                <w:b/>
                <w:sz w:val="24"/>
                <w:szCs w:val="24"/>
                <w:lang w:eastAsia="fr-FR"/>
              </w:rPr>
              <w:t xml:space="preserve">Date de rédaction du présent rapport: JJ/MM/AAAA </w:t>
            </w:r>
          </w:p>
          <w:p w14:paraId="7406173B" w14:textId="77777777" w:rsidR="00215FD3" w:rsidRPr="009844B9" w:rsidRDefault="00215FD3" w:rsidP="00215FD3">
            <w:pPr>
              <w:spacing w:after="0" w:line="240" w:lineRule="auto"/>
              <w:rPr>
                <w:rFonts w:ascii="Century Gothic" w:eastAsia="Times New Roman" w:hAnsi="Century Gothic" w:cs="Times New Roman"/>
                <w:b/>
                <w:lang w:eastAsia="fr-FR"/>
              </w:rPr>
            </w:pPr>
          </w:p>
          <w:p w14:paraId="28B6387B" w14:textId="77777777" w:rsidR="00215FD3" w:rsidRPr="009844B9" w:rsidRDefault="00215FD3" w:rsidP="00215FD3">
            <w:pPr>
              <w:spacing w:after="0" w:line="240" w:lineRule="auto"/>
              <w:rPr>
                <w:rFonts w:ascii="Century Gothic" w:eastAsia="Times New Roman" w:hAnsi="Century Gothic" w:cs="Times New Roman"/>
                <w:b/>
                <w:lang w:eastAsia="fr-FR"/>
              </w:rPr>
            </w:pPr>
            <w:r w:rsidRPr="009844B9">
              <w:rPr>
                <w:rFonts w:ascii="Century Gothic" w:eastAsia="Times New Roman" w:hAnsi="Century Gothic" w:cs="Times New Roman"/>
                <w:b/>
                <w:lang w:eastAsia="fr-FR"/>
              </w:rPr>
              <w:t>Nom de la personne référente à contacter si nécessaire (NOM, fonction, tél, mail): ……………………………………………………………………………</w:t>
            </w:r>
          </w:p>
          <w:p w14:paraId="71A19EDF" w14:textId="77777777" w:rsidR="00215FD3" w:rsidRPr="009844B9" w:rsidRDefault="00215FD3" w:rsidP="00215FD3">
            <w:pPr>
              <w:spacing w:after="0" w:line="240" w:lineRule="auto"/>
              <w:rPr>
                <w:rFonts w:ascii="Century Gothic" w:eastAsia="Times New Roman" w:hAnsi="Century Gothic" w:cs="Times New Roman"/>
                <w:b/>
                <w:u w:val="single"/>
                <w:lang w:eastAsia="fr-FR"/>
              </w:rPr>
            </w:pPr>
          </w:p>
        </w:tc>
      </w:tr>
      <w:tr w:rsidR="00215FD3" w:rsidRPr="009844B9" w14:paraId="3ECBC3FB" w14:textId="77777777" w:rsidTr="00887772">
        <w:trPr>
          <w:trHeight w:val="1214"/>
        </w:trPr>
        <w:tc>
          <w:tcPr>
            <w:tcW w:w="2387" w:type="dxa"/>
            <w:vAlign w:val="center"/>
          </w:tcPr>
          <w:p w14:paraId="492B6A7D" w14:textId="77777777" w:rsidR="00215FD3" w:rsidRPr="009844B9" w:rsidRDefault="00215FD3" w:rsidP="00215FD3">
            <w:pPr>
              <w:spacing w:after="0" w:line="240" w:lineRule="auto"/>
              <w:jc w:val="both"/>
              <w:rPr>
                <w:rFonts w:ascii="Century Gothic" w:eastAsia="Times New Roman" w:hAnsi="Century Gothic" w:cs="Times New Roman"/>
                <w:b/>
                <w:sz w:val="24"/>
                <w:szCs w:val="20"/>
                <w:lang w:eastAsia="fr-FR"/>
              </w:rPr>
            </w:pPr>
          </w:p>
        </w:tc>
        <w:tc>
          <w:tcPr>
            <w:tcW w:w="7561" w:type="dxa"/>
            <w:vAlign w:val="center"/>
          </w:tcPr>
          <w:p w14:paraId="21A129C2" w14:textId="77777777" w:rsidR="00215FD3" w:rsidRPr="009844B9" w:rsidRDefault="00215FD3" w:rsidP="00215FD3">
            <w:pPr>
              <w:spacing w:after="0" w:line="240" w:lineRule="auto"/>
              <w:rPr>
                <w:rFonts w:ascii="Century Gothic" w:eastAsia="Times New Roman" w:hAnsi="Century Gothic" w:cs="Times New Roman"/>
                <w:sz w:val="32"/>
                <w:szCs w:val="32"/>
                <w:u w:val="single"/>
                <w:lang w:eastAsia="fr-FR"/>
              </w:rPr>
            </w:pPr>
          </w:p>
        </w:tc>
      </w:tr>
    </w:tbl>
    <w:p w14:paraId="2A2A391F" w14:textId="77777777" w:rsidR="00215FD3" w:rsidRPr="009844B9" w:rsidRDefault="00215FD3" w:rsidP="00215FD3">
      <w:pPr>
        <w:spacing w:after="0" w:line="240" w:lineRule="auto"/>
        <w:jc w:val="both"/>
        <w:rPr>
          <w:rFonts w:ascii="Century Gothic" w:eastAsia="Times New Roman" w:hAnsi="Century Gothic" w:cs="Times New Roman"/>
          <w:b/>
          <w:color w:val="FF0000"/>
          <w:sz w:val="24"/>
          <w:szCs w:val="20"/>
          <w:u w:val="single"/>
          <w:lang w:eastAsia="fr-FR"/>
        </w:rPr>
      </w:pPr>
    </w:p>
    <w:p w14:paraId="30DE11EF" w14:textId="77777777" w:rsidR="00DB008A" w:rsidRPr="009844B9" w:rsidRDefault="00DB008A" w:rsidP="00215FD3">
      <w:pPr>
        <w:spacing w:after="360" w:line="240" w:lineRule="auto"/>
        <w:jc w:val="both"/>
        <w:outlineLvl w:val="0"/>
        <w:rPr>
          <w:rFonts w:ascii="Century Gothic" w:eastAsia="Times New Roman" w:hAnsi="Century Gothic" w:cs="Times New Roman"/>
          <w:b/>
          <w:caps/>
          <w:sz w:val="28"/>
          <w:szCs w:val="28"/>
          <w:lang w:eastAsia="fr-FR"/>
        </w:rPr>
      </w:pPr>
      <w:bookmarkStart w:id="0" w:name="_Toc301872259"/>
    </w:p>
    <w:p w14:paraId="5262D617" w14:textId="77777777" w:rsidR="00215FD3" w:rsidRPr="009844B9" w:rsidRDefault="00215FD3" w:rsidP="00215FD3">
      <w:pPr>
        <w:spacing w:after="360" w:line="240" w:lineRule="auto"/>
        <w:jc w:val="both"/>
        <w:outlineLvl w:val="0"/>
        <w:rPr>
          <w:rFonts w:ascii="Century Gothic" w:eastAsia="Times New Roman" w:hAnsi="Century Gothic" w:cs="Times New Roman"/>
          <w:b/>
          <w:caps/>
          <w:sz w:val="28"/>
          <w:szCs w:val="28"/>
          <w:lang w:eastAsia="fr-FR"/>
        </w:rPr>
      </w:pPr>
      <w:r w:rsidRPr="009844B9">
        <w:rPr>
          <w:rFonts w:ascii="Century Gothic" w:eastAsia="Times New Roman" w:hAnsi="Century Gothic" w:cs="Times New Roman"/>
          <w:b/>
          <w:caps/>
          <w:sz w:val="28"/>
          <w:szCs w:val="28"/>
          <w:lang w:eastAsia="fr-FR"/>
        </w:rPr>
        <w:t>SIGLES ET ABBREVIATIONS</w:t>
      </w:r>
      <w:bookmarkEnd w:id="0"/>
      <w:r w:rsidRPr="009844B9">
        <w:rPr>
          <w:rFonts w:ascii="Century Gothic" w:eastAsia="Times New Roman" w:hAnsi="Century Gothic" w:cs="Times New Roman"/>
          <w:b/>
          <w:caps/>
          <w:sz w:val="28"/>
          <w:szCs w:val="28"/>
          <w:lang w:eastAsia="fr-FR"/>
        </w:rPr>
        <w:t xml:space="preserve"> </w:t>
      </w:r>
    </w:p>
    <w:p w14:paraId="34BC0926" w14:textId="77777777" w:rsidR="00215FD3" w:rsidRPr="009844B9"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Listez par ordre alphabétique tous les acronymes employés dans le rapport.</w:t>
      </w:r>
    </w:p>
    <w:p w14:paraId="2CB7B3A6" w14:textId="77777777" w:rsidR="00215FD3" w:rsidRPr="009844B9" w:rsidRDefault="00215FD3" w:rsidP="00215FD3">
      <w:pPr>
        <w:spacing w:after="360" w:line="240" w:lineRule="auto"/>
        <w:jc w:val="both"/>
        <w:outlineLvl w:val="0"/>
        <w:rPr>
          <w:rFonts w:ascii="Century Gothic" w:eastAsia="Times New Roman" w:hAnsi="Century Gothic" w:cs="Times New Roman"/>
          <w:b/>
          <w:caps/>
          <w:sz w:val="24"/>
          <w:szCs w:val="20"/>
          <w:lang w:eastAsia="fr-FR"/>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1E73ADAA" w14:textId="77777777" w:rsidR="00215FD3" w:rsidRPr="009844B9" w:rsidRDefault="00215FD3" w:rsidP="00215FD3">
      <w:pPr>
        <w:spacing w:after="0" w:line="240" w:lineRule="auto"/>
        <w:jc w:val="both"/>
        <w:rPr>
          <w:rFonts w:ascii="Century Gothic" w:eastAsia="Times New Roman" w:hAnsi="Century Gothic" w:cs="Times New Roman"/>
          <w:i/>
          <w:color w:val="0000FF"/>
          <w:lang w:eastAsia="fr-FR"/>
        </w:rPr>
      </w:pPr>
      <w:r w:rsidRPr="009844B9">
        <w:rPr>
          <w:rFonts w:ascii="Century Gothic" w:eastAsia="Times New Roman" w:hAnsi="Century Gothic" w:cs="Times New Roman"/>
          <w:sz w:val="24"/>
          <w:szCs w:val="20"/>
          <w:lang w:eastAsia="fr-FR"/>
        </w:rPr>
        <w:br w:type="page"/>
      </w:r>
    </w:p>
    <w:p w14:paraId="56DA1BBD" w14:textId="2DA5BFB6" w:rsidR="00215FD3" w:rsidRPr="009844B9"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Century Gothic" w:eastAsia="Times New Roman" w:hAnsi="Century Gothic" w:cs="Times New Roman"/>
          <w:b/>
          <w:caps/>
          <w:sz w:val="32"/>
          <w:szCs w:val="32"/>
          <w:lang w:eastAsia="fr-FR"/>
        </w:rPr>
      </w:pPr>
      <w:r w:rsidRPr="009844B9">
        <w:rPr>
          <w:rFonts w:ascii="Century Gothic" w:eastAsia="Times New Roman" w:hAnsi="Century Gothic" w:cs="Times New Roman"/>
          <w:b/>
          <w:caps/>
          <w:sz w:val="32"/>
          <w:szCs w:val="32"/>
          <w:lang w:eastAsia="fr-FR"/>
        </w:rPr>
        <w:lastRenderedPageBreak/>
        <w:t>RAPPORT D’EXECUTION FINAL</w:t>
      </w:r>
      <w:r w:rsidR="000314A3" w:rsidRPr="009844B9">
        <w:rPr>
          <w:rFonts w:ascii="Century Gothic" w:eastAsia="Times New Roman" w:hAnsi="Century Gothic" w:cs="Times New Roman"/>
          <w:b/>
          <w:caps/>
          <w:sz w:val="32"/>
          <w:szCs w:val="32"/>
          <w:lang w:eastAsia="fr-FR"/>
        </w:rPr>
        <w:t xml:space="preserve"> </w:t>
      </w:r>
    </w:p>
    <w:p w14:paraId="0866F85B" w14:textId="77777777" w:rsidR="00215FD3" w:rsidRPr="009844B9" w:rsidRDefault="00215FD3" w:rsidP="00215FD3">
      <w:pPr>
        <w:spacing w:after="0" w:line="240" w:lineRule="auto"/>
        <w:jc w:val="both"/>
        <w:rPr>
          <w:rFonts w:ascii="Century Gothic" w:eastAsia="Times New Roman" w:hAnsi="Century Gothic" w:cs="Times New Roman"/>
          <w:i/>
          <w:color w:val="0000FF"/>
          <w:lang w:eastAsia="fr-FR"/>
        </w:rPr>
      </w:pPr>
    </w:p>
    <w:p w14:paraId="7152749A" w14:textId="77777777" w:rsidR="00215FD3" w:rsidRPr="009844B9"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9844B9">
        <w:rPr>
          <w:rFonts w:ascii="Century Gothic" w:eastAsia="Times New Roman" w:hAnsi="Century Gothic" w:cs="Times New Roman"/>
          <w:i/>
          <w:color w:val="1F497D" w:themeColor="text2"/>
          <w:lang w:eastAsia="fr-FR"/>
        </w:rPr>
        <w:t>Utilisez la 3e personne du singulier ; interligne simple ; espaces entre les paragraphes.</w:t>
      </w:r>
    </w:p>
    <w:p w14:paraId="035024F8" w14:textId="77777777" w:rsidR="00215FD3" w:rsidRPr="009844B9"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9844B9">
        <w:rPr>
          <w:rFonts w:ascii="Century Gothic" w:eastAsia="Times New Roman" w:hAnsi="Century Gothic" w:cs="Times New Roman"/>
          <w:i/>
          <w:color w:val="1F497D" w:themeColor="text2"/>
          <w:lang w:eastAsia="fr-FR"/>
        </w:rPr>
        <w:t xml:space="preserve">Respectez la mise en page proposée et la police </w:t>
      </w:r>
      <w:r w:rsidR="00DB008A" w:rsidRPr="009844B9">
        <w:rPr>
          <w:rFonts w:ascii="Century Gothic" w:eastAsia="Times New Roman" w:hAnsi="Century Gothic" w:cs="Times New Roman"/>
          <w:i/>
          <w:color w:val="1F497D" w:themeColor="text2"/>
          <w:lang w:eastAsia="fr-FR"/>
        </w:rPr>
        <w:t xml:space="preserve">de rédaction des parties </w:t>
      </w:r>
      <w:r w:rsidRPr="009844B9">
        <w:rPr>
          <w:rFonts w:ascii="Century Gothic" w:eastAsia="Times New Roman" w:hAnsi="Century Gothic" w:cs="Times New Roman"/>
          <w:i/>
          <w:color w:val="1F497D" w:themeColor="text2"/>
          <w:lang w:eastAsia="fr-FR"/>
        </w:rPr>
        <w:t>(Times New Roman 11).</w:t>
      </w:r>
    </w:p>
    <w:p w14:paraId="43E45154" w14:textId="4F2652F2" w:rsidR="00043237" w:rsidRPr="009844B9"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sz w:val="24"/>
          <w:szCs w:val="24"/>
          <w:lang w:eastAsia="fr-FR"/>
        </w:rPr>
      </w:pPr>
    </w:p>
    <w:p w14:paraId="2910D9C3" w14:textId="77777777" w:rsidR="00215FD3" w:rsidRPr="009844B9"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i/>
          <w:color w:val="1F497D" w:themeColor="text2"/>
          <w:sz w:val="24"/>
          <w:szCs w:val="24"/>
          <w:lang w:eastAsia="fr-FR"/>
        </w:rPr>
      </w:pPr>
      <w:r w:rsidRPr="009844B9">
        <w:rPr>
          <w:rFonts w:ascii="Century Gothic" w:eastAsia="Times New Roman" w:hAnsi="Century Gothic" w:cs="Times New Roman"/>
          <w:b/>
          <w:i/>
          <w:color w:val="1F497D" w:themeColor="text2"/>
          <w:sz w:val="24"/>
          <w:szCs w:val="24"/>
          <w:lang w:eastAsia="fr-FR"/>
        </w:rPr>
        <w:t xml:space="preserve">Toutes les remarques et commentaires indiqués ci-dessous en </w:t>
      </w:r>
      <w:r w:rsidR="00043237" w:rsidRPr="009844B9">
        <w:rPr>
          <w:rFonts w:ascii="Century Gothic" w:eastAsia="Times New Roman" w:hAnsi="Century Gothic" w:cs="Times New Roman"/>
          <w:b/>
          <w:i/>
          <w:color w:val="1F497D" w:themeColor="text2"/>
          <w:sz w:val="24"/>
          <w:szCs w:val="24"/>
          <w:lang w:eastAsia="fr-FR"/>
        </w:rPr>
        <w:t>bleu</w:t>
      </w:r>
      <w:r w:rsidRPr="009844B9">
        <w:rPr>
          <w:rFonts w:ascii="Century Gothic" w:eastAsia="Times New Roman" w:hAnsi="Century Gothic" w:cs="Times New Roman"/>
          <w:b/>
          <w:i/>
          <w:color w:val="1F497D" w:themeColor="text2"/>
          <w:sz w:val="24"/>
          <w:szCs w:val="24"/>
          <w:lang w:eastAsia="fr-FR"/>
        </w:rPr>
        <w:t xml:space="preserve"> doivent être supprimés au moment de la rédaction du rapport.</w:t>
      </w:r>
    </w:p>
    <w:p w14:paraId="067EC3F1" w14:textId="77777777" w:rsidR="00043237" w:rsidRPr="009844B9"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p>
    <w:p w14:paraId="482FAD92" w14:textId="77777777" w:rsidR="00215FD3" w:rsidRPr="009844B9"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9844B9">
        <w:rPr>
          <w:rFonts w:ascii="Century Gothic" w:eastAsia="Times New Roman" w:hAnsi="Century Gothic" w:cs="Times New Roman"/>
          <w:i/>
          <w:color w:val="1F497D" w:themeColor="text2"/>
          <w:lang w:eastAsia="fr-FR"/>
        </w:rPr>
        <w:t xml:space="preserve">L’information fournie ci-dessous doit </w:t>
      </w:r>
      <w:r w:rsidR="00572594" w:rsidRPr="009844B9">
        <w:rPr>
          <w:rFonts w:ascii="Century Gothic" w:eastAsia="Times New Roman" w:hAnsi="Century Gothic" w:cs="Times New Roman"/>
          <w:i/>
          <w:color w:val="1F497D" w:themeColor="text2"/>
          <w:lang w:eastAsia="fr-FR"/>
        </w:rPr>
        <w:t xml:space="preserve">être cohérent avec </w:t>
      </w:r>
      <w:r w:rsidRPr="009844B9">
        <w:rPr>
          <w:rFonts w:ascii="Century Gothic" w:eastAsia="Times New Roman" w:hAnsi="Century Gothic" w:cs="Times New Roman"/>
          <w:i/>
          <w:color w:val="1F497D" w:themeColor="text2"/>
          <w:lang w:eastAsia="fr-FR"/>
        </w:rPr>
        <w:t>l’information financière qui apparaît dans le rapport financier.</w:t>
      </w:r>
    </w:p>
    <w:p w14:paraId="68229CA4" w14:textId="77777777" w:rsidR="00215FD3" w:rsidRPr="009844B9" w:rsidRDefault="00215FD3" w:rsidP="00215FD3">
      <w:pPr>
        <w:spacing w:after="0" w:line="240" w:lineRule="auto"/>
        <w:jc w:val="both"/>
        <w:rPr>
          <w:rFonts w:ascii="Century Gothic" w:eastAsia="Times New Roman" w:hAnsi="Century Gothic" w:cs="Times New Roman"/>
          <w:sz w:val="24"/>
          <w:szCs w:val="20"/>
          <w:lang w:eastAsia="fr-FR"/>
        </w:rPr>
      </w:pPr>
    </w:p>
    <w:p w14:paraId="12E04148" w14:textId="77777777" w:rsidR="00215FD3" w:rsidRPr="009844B9" w:rsidRDefault="00215FD3" w:rsidP="00215FD3">
      <w:pPr>
        <w:tabs>
          <w:tab w:val="left" w:pos="284"/>
        </w:tabs>
        <w:spacing w:after="0" w:line="240" w:lineRule="auto"/>
        <w:rPr>
          <w:rFonts w:ascii="Century Gothic" w:eastAsia="Times New Roman" w:hAnsi="Century Gothic" w:cs="Times New Roman"/>
          <w:b/>
          <w:sz w:val="28"/>
          <w:szCs w:val="28"/>
          <w:lang w:eastAsia="fr-FR"/>
        </w:rPr>
      </w:pPr>
      <w:r w:rsidRPr="009844B9">
        <w:rPr>
          <w:rFonts w:ascii="Century Gothic" w:eastAsia="Times New Roman" w:hAnsi="Century Gothic" w:cs="Times New Roman"/>
          <w:b/>
          <w:sz w:val="28"/>
          <w:szCs w:val="28"/>
          <w:u w:val="single"/>
          <w:lang w:eastAsia="fr-FR"/>
        </w:rPr>
        <w:t>SOMMAIRE</w:t>
      </w:r>
    </w:p>
    <w:p w14:paraId="40352ABE" w14:textId="77777777" w:rsidR="00215FD3" w:rsidRPr="009844B9"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52B58EB8" w14:textId="77777777" w:rsidR="00215FD3" w:rsidRPr="009844B9"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Reprise du plan type du rapport d’exécution avec pagination en face.</w:t>
      </w:r>
      <w:r w:rsidRPr="009844B9">
        <w:rPr>
          <w:rFonts w:ascii="Century Gothic" w:eastAsia="Times New Roman" w:hAnsi="Century Gothic" w:cs="Calibri"/>
          <w:i/>
          <w:color w:val="365F91"/>
          <w:lang w:eastAsia="fr-FR"/>
        </w:rPr>
        <w:tab/>
      </w:r>
    </w:p>
    <w:p w14:paraId="1A30FE90" w14:textId="77777777" w:rsidR="00215FD3" w:rsidRPr="009844B9" w:rsidRDefault="00215FD3" w:rsidP="00215FD3">
      <w:pPr>
        <w:tabs>
          <w:tab w:val="left" w:pos="284"/>
        </w:tabs>
        <w:spacing w:after="0" w:line="240" w:lineRule="auto"/>
        <w:rPr>
          <w:rFonts w:ascii="Century Gothic" w:eastAsia="Times New Roman" w:hAnsi="Century Gothic" w:cs="Times New Roman"/>
          <w:b/>
          <w:sz w:val="24"/>
          <w:szCs w:val="24"/>
          <w:u w:val="single"/>
          <w:lang w:eastAsia="fr-FR"/>
        </w:rPr>
      </w:pPr>
    </w:p>
    <w:p w14:paraId="64A2AC5B" w14:textId="77777777" w:rsidR="00215FD3" w:rsidRPr="009844B9" w:rsidRDefault="00215FD3" w:rsidP="00215FD3">
      <w:pPr>
        <w:tabs>
          <w:tab w:val="left" w:pos="284"/>
        </w:tabs>
        <w:spacing w:after="0" w:line="240" w:lineRule="auto"/>
        <w:rPr>
          <w:rFonts w:ascii="Century Gothic" w:eastAsia="Times New Roman" w:hAnsi="Century Gothic" w:cs="Times New Roman"/>
          <w:b/>
          <w:sz w:val="28"/>
          <w:szCs w:val="28"/>
          <w:u w:val="single"/>
          <w:lang w:eastAsia="fr-FR"/>
        </w:rPr>
      </w:pPr>
      <w:r w:rsidRPr="009844B9">
        <w:rPr>
          <w:rFonts w:ascii="Century Gothic" w:eastAsia="Times New Roman" w:hAnsi="Century Gothic" w:cs="Times New Roman"/>
          <w:b/>
          <w:sz w:val="28"/>
          <w:szCs w:val="28"/>
          <w:u w:val="single"/>
          <w:lang w:eastAsia="fr-FR"/>
        </w:rPr>
        <w:t xml:space="preserve">I. COMPTE RENDU TECHNIQUE </w:t>
      </w:r>
    </w:p>
    <w:p w14:paraId="4FBB1B4A" w14:textId="77777777" w:rsidR="00215FD3" w:rsidRPr="009844B9" w:rsidRDefault="00215FD3" w:rsidP="00215FD3">
      <w:pPr>
        <w:spacing w:after="0" w:line="240" w:lineRule="auto"/>
        <w:ind w:left="284" w:firstLine="850"/>
        <w:jc w:val="both"/>
        <w:rPr>
          <w:rFonts w:ascii="Century Gothic" w:eastAsia="Times New Roman" w:hAnsi="Century Gothic" w:cs="Times New Roman"/>
          <w:i/>
          <w:szCs w:val="20"/>
          <w:lang w:eastAsia="fr-FR"/>
        </w:rPr>
      </w:pPr>
    </w:p>
    <w:p w14:paraId="5812C5DD" w14:textId="77777777" w:rsidR="00215FD3" w:rsidRPr="009844B9" w:rsidRDefault="00215FD3" w:rsidP="00662F24">
      <w:pPr>
        <w:pStyle w:val="Paragraphedeliste"/>
        <w:numPr>
          <w:ilvl w:val="0"/>
          <w:numId w:val="16"/>
        </w:numPr>
        <w:tabs>
          <w:tab w:val="left" w:pos="284"/>
          <w:tab w:val="left" w:pos="709"/>
          <w:tab w:val="left" w:pos="1134"/>
        </w:tabs>
        <w:jc w:val="both"/>
        <w:rPr>
          <w:rFonts w:ascii="Century Gothic" w:eastAsia="Times New Roman" w:hAnsi="Century Gothic" w:cs="Calibri"/>
          <w:i/>
          <w:color w:val="365F91"/>
          <w:u w:val="single"/>
          <w:lang w:eastAsia="fr-FR"/>
        </w:rPr>
      </w:pPr>
      <w:r w:rsidRPr="009844B9">
        <w:rPr>
          <w:rFonts w:ascii="Century Gothic" w:eastAsia="Times New Roman" w:hAnsi="Century Gothic"/>
          <w:b/>
          <w:u w:val="single"/>
          <w:lang w:eastAsia="fr-FR"/>
        </w:rPr>
        <w:t>Présenta</w:t>
      </w:r>
      <w:r w:rsidR="00960D13" w:rsidRPr="009844B9">
        <w:rPr>
          <w:rFonts w:ascii="Century Gothic" w:eastAsia="Times New Roman" w:hAnsi="Century Gothic"/>
          <w:b/>
          <w:u w:val="single"/>
          <w:lang w:eastAsia="fr-FR"/>
        </w:rPr>
        <w:t>tion générale du projet</w:t>
      </w:r>
      <w:r w:rsidR="00DB008A" w:rsidRPr="009844B9">
        <w:rPr>
          <w:rFonts w:ascii="Century Gothic" w:eastAsia="Times New Roman" w:hAnsi="Century Gothic"/>
          <w:b/>
          <w:u w:val="single"/>
          <w:lang w:eastAsia="fr-FR"/>
        </w:rPr>
        <w:t xml:space="preserve"> </w:t>
      </w:r>
      <w:r w:rsidR="00EC5174" w:rsidRPr="009844B9">
        <w:rPr>
          <w:rFonts w:ascii="Century Gothic" w:eastAsia="Times New Roman" w:hAnsi="Century Gothic"/>
          <w:b/>
          <w:color w:val="1F497D" w:themeColor="text2"/>
          <w:u w:val="single"/>
          <w:lang w:eastAsia="fr-FR"/>
        </w:rPr>
        <w:t>(1 page maximum)</w:t>
      </w:r>
    </w:p>
    <w:p w14:paraId="633DA346" w14:textId="77777777" w:rsidR="00215FD3" w:rsidRPr="009844B9" w:rsidRDefault="00215FD3" w:rsidP="00215FD3">
      <w:pPr>
        <w:tabs>
          <w:tab w:val="left" w:pos="284"/>
          <w:tab w:val="left" w:pos="709"/>
          <w:tab w:val="left" w:pos="1134"/>
        </w:tabs>
        <w:spacing w:after="0" w:line="240" w:lineRule="auto"/>
        <w:ind w:left="720"/>
        <w:jc w:val="both"/>
        <w:rPr>
          <w:rFonts w:ascii="Century Gothic" w:eastAsia="Times New Roman" w:hAnsi="Century Gothic" w:cs="Calibri"/>
          <w:i/>
          <w:color w:val="365F91"/>
          <w:lang w:eastAsia="fr-FR"/>
        </w:rPr>
      </w:pPr>
    </w:p>
    <w:p w14:paraId="4EAD9529" w14:textId="77777777" w:rsidR="00215FD3" w:rsidRPr="009844B9" w:rsidRDefault="00215FD3" w:rsidP="00215FD3">
      <w:pPr>
        <w:tabs>
          <w:tab w:val="left" w:pos="284"/>
          <w:tab w:val="left" w:pos="709"/>
          <w:tab w:val="left" w:pos="1134"/>
        </w:tabs>
        <w:spacing w:after="0" w:line="240" w:lineRule="auto"/>
        <w:jc w:val="both"/>
        <w:rPr>
          <w:rFonts w:ascii="Century Gothic" w:eastAsia="Times New Roman" w:hAnsi="Century Gothic" w:cs="Calibri"/>
          <w:b/>
          <w:i/>
          <w:color w:val="365F91"/>
          <w:lang w:eastAsia="fr-FR"/>
        </w:rPr>
      </w:pPr>
      <w:r w:rsidRPr="009844B9">
        <w:rPr>
          <w:rFonts w:ascii="Century Gothic" w:eastAsia="Times New Roman" w:hAnsi="Century Gothic" w:cs="Calibri"/>
          <w:b/>
          <w:i/>
          <w:color w:val="365F91"/>
          <w:lang w:eastAsia="fr-FR"/>
        </w:rPr>
        <w:t xml:space="preserve">Les informations dans cette partie doivent être reprises de la </w:t>
      </w:r>
      <w:r w:rsidR="00572594" w:rsidRPr="009844B9">
        <w:rPr>
          <w:rFonts w:ascii="Century Gothic" w:eastAsia="Times New Roman" w:hAnsi="Century Gothic" w:cs="Calibri"/>
          <w:b/>
          <w:i/>
          <w:color w:val="365F91"/>
          <w:lang w:eastAsia="fr-FR"/>
        </w:rPr>
        <w:t xml:space="preserve">note de transparence </w:t>
      </w:r>
      <w:r w:rsidRPr="009844B9">
        <w:rPr>
          <w:rFonts w:ascii="Century Gothic" w:eastAsia="Times New Roman" w:hAnsi="Century Gothic" w:cs="Calibri"/>
          <w:b/>
          <w:i/>
          <w:color w:val="365F91"/>
          <w:lang w:eastAsia="fr-FR"/>
        </w:rPr>
        <w:t>du projet inclu</w:t>
      </w:r>
      <w:r w:rsidR="00AC3A45" w:rsidRPr="009844B9">
        <w:rPr>
          <w:rFonts w:ascii="Century Gothic" w:eastAsia="Times New Roman" w:hAnsi="Century Gothic" w:cs="Calibri"/>
          <w:b/>
          <w:i/>
          <w:color w:val="365F91"/>
          <w:lang w:eastAsia="fr-FR"/>
        </w:rPr>
        <w:t>s</w:t>
      </w:r>
      <w:r w:rsidRPr="009844B9">
        <w:rPr>
          <w:rFonts w:ascii="Century Gothic" w:eastAsia="Times New Roman" w:hAnsi="Century Gothic" w:cs="Calibri"/>
          <w:b/>
          <w:i/>
          <w:color w:val="365F91"/>
          <w:lang w:eastAsia="fr-FR"/>
        </w:rPr>
        <w:t xml:space="preserve">e dans la NIONG et validée lors de la signature de la convention de financement. </w:t>
      </w:r>
    </w:p>
    <w:p w14:paraId="744032D6" w14:textId="77777777" w:rsidR="00215FD3" w:rsidRPr="009844B9" w:rsidRDefault="00215FD3" w:rsidP="00215FD3">
      <w:pPr>
        <w:spacing w:after="0" w:line="240" w:lineRule="auto"/>
        <w:jc w:val="both"/>
        <w:rPr>
          <w:rFonts w:ascii="Century Gothic" w:eastAsia="Times New Roman" w:hAnsi="Century Gothic" w:cs="Times New Roman"/>
          <w:b/>
          <w:lang w:eastAsia="fr-FR"/>
        </w:rPr>
      </w:pPr>
    </w:p>
    <w:p w14:paraId="5DEB3FFD" w14:textId="77777777" w:rsidR="00215FD3" w:rsidRPr="009844B9"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9844B9">
        <w:rPr>
          <w:rFonts w:ascii="Century Gothic" w:eastAsia="Times New Roman" w:hAnsi="Century Gothic" w:cs="Times New Roman"/>
          <w:lang w:eastAsia="fr-FR"/>
        </w:rPr>
        <w:t xml:space="preserve">Localisation </w:t>
      </w:r>
    </w:p>
    <w:p w14:paraId="2502BDAE" w14:textId="77777777" w:rsidR="00215FD3" w:rsidRPr="009844B9"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9844B9">
        <w:rPr>
          <w:rFonts w:ascii="Century Gothic" w:eastAsia="Times New Roman" w:hAnsi="Century Gothic" w:cs="Times New Roman"/>
          <w:lang w:eastAsia="fr-FR"/>
        </w:rPr>
        <w:t>Calendrier (date de démarrage et date de clôture</w:t>
      </w:r>
      <w:r w:rsidR="00CE7E02" w:rsidRPr="009844B9">
        <w:rPr>
          <w:rFonts w:ascii="Century Gothic" w:eastAsia="Times New Roman" w:hAnsi="Century Gothic" w:cs="Times New Roman"/>
          <w:lang w:eastAsia="fr-FR"/>
        </w:rPr>
        <w:t>¹)</w:t>
      </w:r>
      <w:r w:rsidRPr="009844B9">
        <w:rPr>
          <w:rFonts w:ascii="Century Gothic" w:eastAsia="Times New Roman" w:hAnsi="Century Gothic" w:cs="Times New Roman"/>
          <w:lang w:eastAsia="fr-FR"/>
        </w:rPr>
        <w:t xml:space="preserve"> </w:t>
      </w:r>
      <w:r w:rsidR="00CE7E02" w:rsidRPr="009844B9">
        <w:rPr>
          <w:rStyle w:val="Appelnotedebasdep"/>
          <w:rFonts w:ascii="Century Gothic" w:eastAsia="Times New Roman" w:hAnsi="Century Gothic" w:cs="Times New Roman"/>
          <w:color w:val="FFFFFF" w:themeColor="background1"/>
          <w:lang w:eastAsia="fr-FR"/>
        </w:rPr>
        <w:footnoteReference w:id="1"/>
      </w:r>
    </w:p>
    <w:p w14:paraId="75337DD8" w14:textId="77777777" w:rsidR="00215FD3" w:rsidRPr="009844B9"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9844B9">
        <w:rPr>
          <w:rFonts w:ascii="Century Gothic" w:eastAsia="Times New Roman" w:hAnsi="Century Gothic" w:cs="Times New Roman"/>
          <w:lang w:eastAsia="fr-FR"/>
        </w:rPr>
        <w:t xml:space="preserve">Contexte initial et enjeux </w:t>
      </w:r>
    </w:p>
    <w:p w14:paraId="536FCC2A" w14:textId="77777777" w:rsidR="00A54579" w:rsidRPr="009844B9" w:rsidRDefault="00A54579" w:rsidP="00A54579">
      <w:pPr>
        <w:numPr>
          <w:ilvl w:val="0"/>
          <w:numId w:val="17"/>
        </w:numPr>
        <w:spacing w:after="0" w:line="240" w:lineRule="auto"/>
        <w:ind w:right="-23"/>
        <w:jc w:val="both"/>
        <w:rPr>
          <w:rFonts w:ascii="Century Gothic" w:eastAsia="Times New Roman" w:hAnsi="Century Gothic" w:cs="Times New Roman"/>
          <w:lang w:eastAsia="fr-FR"/>
        </w:rPr>
      </w:pPr>
      <w:r w:rsidRPr="009844B9">
        <w:rPr>
          <w:rFonts w:ascii="Century Gothic" w:eastAsia="Times New Roman" w:hAnsi="Century Gothic" w:cs="Times New Roman"/>
          <w:lang w:eastAsia="fr-FR"/>
        </w:rPr>
        <w:t xml:space="preserve">Principaux partenaires prévus et rôle dans le projet </w:t>
      </w:r>
    </w:p>
    <w:p w14:paraId="02F85B7A" w14:textId="77777777" w:rsidR="00A54579" w:rsidRPr="009844B9" w:rsidRDefault="00A54579" w:rsidP="00A54579">
      <w:pPr>
        <w:numPr>
          <w:ilvl w:val="0"/>
          <w:numId w:val="17"/>
        </w:numPr>
        <w:spacing w:after="0" w:line="240" w:lineRule="auto"/>
        <w:ind w:right="-23"/>
        <w:jc w:val="both"/>
        <w:rPr>
          <w:rFonts w:ascii="Century Gothic" w:eastAsia="Times New Roman" w:hAnsi="Century Gothic" w:cs="Times New Roman"/>
          <w:lang w:eastAsia="fr-FR"/>
        </w:rPr>
      </w:pPr>
      <w:r w:rsidRPr="009844B9">
        <w:rPr>
          <w:rFonts w:ascii="Century Gothic" w:eastAsia="Times New Roman" w:hAnsi="Century Gothic" w:cs="Times New Roman"/>
          <w:lang w:eastAsia="fr-FR"/>
        </w:rPr>
        <w:t xml:space="preserve">Principaux bénéficiaires directs et indirects </w:t>
      </w:r>
    </w:p>
    <w:p w14:paraId="0CDA003C" w14:textId="77777777" w:rsidR="00A54579" w:rsidRPr="009844B9" w:rsidRDefault="00A54579" w:rsidP="00A54579">
      <w:pPr>
        <w:spacing w:after="0" w:line="240" w:lineRule="auto"/>
        <w:ind w:left="720" w:right="-23"/>
        <w:jc w:val="both"/>
        <w:rPr>
          <w:rFonts w:ascii="Century Gothic" w:eastAsia="Times New Roman" w:hAnsi="Century Gothic" w:cs="Times New Roman"/>
          <w:lang w:eastAsia="fr-FR"/>
        </w:rPr>
      </w:pPr>
    </w:p>
    <w:p w14:paraId="2247B805" w14:textId="77777777" w:rsidR="003A4AA3" w:rsidRPr="009844B9" w:rsidRDefault="003A4AA3" w:rsidP="00215FD3">
      <w:pPr>
        <w:spacing w:after="0" w:line="240" w:lineRule="auto"/>
        <w:ind w:right="-23"/>
        <w:jc w:val="both"/>
        <w:rPr>
          <w:rFonts w:ascii="Century Gothic" w:eastAsia="Calibri" w:hAnsi="Century Gothic" w:cs="Calibri"/>
          <w:i/>
          <w:szCs w:val="20"/>
          <w:lang w:eastAsia="fr-FR"/>
        </w:rPr>
      </w:pPr>
    </w:p>
    <w:p w14:paraId="346B6775" w14:textId="0107DBD9" w:rsidR="00215FD3" w:rsidRPr="009844B9" w:rsidRDefault="00382DEA"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9844B9">
        <w:rPr>
          <w:rFonts w:ascii="Century Gothic" w:hAnsi="Century Gothic"/>
          <w:b/>
          <w:szCs w:val="22"/>
          <w:u w:val="single"/>
        </w:rPr>
        <w:t>Evolutions significatives du contexte et/ou de l’intervention</w:t>
      </w:r>
      <w:r w:rsidRPr="009844B9" w:rsidDel="00382DEA">
        <w:rPr>
          <w:rFonts w:ascii="Century Gothic" w:eastAsia="Times New Roman" w:hAnsi="Century Gothic"/>
          <w:b/>
          <w:u w:val="single"/>
          <w:lang w:eastAsia="fr-FR"/>
        </w:rPr>
        <w:t xml:space="preserve"> </w:t>
      </w:r>
      <w:r w:rsidR="00043237" w:rsidRPr="009844B9">
        <w:rPr>
          <w:rFonts w:ascii="Century Gothic" w:eastAsia="Times New Roman" w:hAnsi="Century Gothic"/>
          <w:b/>
          <w:color w:val="1F497D" w:themeColor="text2"/>
          <w:u w:val="single"/>
          <w:lang w:eastAsia="fr-FR"/>
        </w:rPr>
        <w:t>(</w:t>
      </w:r>
      <w:r w:rsidR="002C7335" w:rsidRPr="009844B9">
        <w:rPr>
          <w:rFonts w:ascii="Century Gothic" w:eastAsia="Times New Roman" w:hAnsi="Century Gothic"/>
          <w:b/>
          <w:color w:val="1F497D" w:themeColor="text2"/>
          <w:u w:val="single"/>
          <w:lang w:eastAsia="fr-FR"/>
        </w:rPr>
        <w:t>1</w:t>
      </w:r>
      <w:r w:rsidR="00A54579" w:rsidRPr="009844B9">
        <w:rPr>
          <w:rFonts w:ascii="Century Gothic" w:eastAsia="Times New Roman" w:hAnsi="Century Gothic"/>
          <w:b/>
          <w:color w:val="1F497D" w:themeColor="text2"/>
          <w:u w:val="single"/>
          <w:lang w:eastAsia="fr-FR"/>
        </w:rPr>
        <w:t xml:space="preserve"> </w:t>
      </w:r>
      <w:r w:rsidR="00215FD3" w:rsidRPr="009844B9">
        <w:rPr>
          <w:rFonts w:ascii="Century Gothic" w:eastAsia="Times New Roman" w:hAnsi="Century Gothic"/>
          <w:b/>
          <w:color w:val="1F497D" w:themeColor="text2"/>
          <w:u w:val="single"/>
          <w:lang w:eastAsia="fr-FR"/>
        </w:rPr>
        <w:t>page maximum)</w:t>
      </w:r>
    </w:p>
    <w:p w14:paraId="176CC152" w14:textId="77777777" w:rsidR="00215FD3" w:rsidRPr="009844B9" w:rsidRDefault="00215FD3" w:rsidP="00215FD3">
      <w:pPr>
        <w:spacing w:after="0" w:line="240" w:lineRule="auto"/>
        <w:jc w:val="both"/>
        <w:rPr>
          <w:rFonts w:ascii="Century Gothic" w:eastAsia="Times New Roman" w:hAnsi="Century Gothic" w:cs="Times New Roman"/>
          <w:b/>
          <w:lang w:eastAsia="fr-FR"/>
        </w:rPr>
      </w:pPr>
    </w:p>
    <w:p w14:paraId="575E5B84" w14:textId="77777777" w:rsidR="00215FD3" w:rsidRPr="009844B9" w:rsidRDefault="00215FD3" w:rsidP="00960D1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42264527" w14:textId="77777777" w:rsidR="00A54579" w:rsidRPr="009844B9" w:rsidRDefault="00A54579"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Quelles ont été les évolutions significatives du contexte (politique, économique, social) au cours du projet ? Ces évolutions ont-elles impacté le projet ? Si oui, comment ?</w:t>
      </w:r>
    </w:p>
    <w:p w14:paraId="272F866C" w14:textId="7D4342F3" w:rsidR="00215FD3" w:rsidRPr="009844B9" w:rsidRDefault="002C7335"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9844B9">
        <w:rPr>
          <w:rFonts w:ascii="Century Gothic" w:hAnsi="Century Gothic" w:cs="Calibri"/>
          <w:i/>
          <w:color w:val="365F91"/>
        </w:rPr>
        <w:t>Y’a-t-il eu d’autres évolutions significatives de l’intervention ?</w:t>
      </w:r>
    </w:p>
    <w:p w14:paraId="654494E7" w14:textId="77777777" w:rsidR="00572594" w:rsidRPr="009844B9" w:rsidRDefault="00572594"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683112AB" w14:textId="65B69B59" w:rsidR="00215FD3" w:rsidRPr="009844B9" w:rsidRDefault="00215FD3" w:rsidP="00215FD3">
      <w:pPr>
        <w:spacing w:after="0" w:line="240" w:lineRule="auto"/>
        <w:ind w:right="-23"/>
        <w:jc w:val="both"/>
        <w:rPr>
          <w:rFonts w:ascii="Century Gothic" w:eastAsia="Calibri" w:hAnsi="Century Gothic" w:cs="Calibri"/>
          <w:i/>
          <w:szCs w:val="20"/>
          <w:lang w:eastAsia="fr-FR"/>
        </w:rPr>
      </w:pPr>
    </w:p>
    <w:p w14:paraId="297289BD" w14:textId="0F356E2D"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0FD07098" w14:textId="26F2231A"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323973D0" w14:textId="45C5AE80"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4BC42EAE" w14:textId="735703BE"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6C37734D" w14:textId="4615AAE6"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484A0DA0" w14:textId="0B0155E3"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4D488A2E" w14:textId="0E3B5260"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14D3DD95" w14:textId="4699760E"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0852D773" w14:textId="77777777" w:rsidR="006C0991" w:rsidRPr="009844B9" w:rsidRDefault="006C0991" w:rsidP="00215FD3">
      <w:pPr>
        <w:spacing w:after="0" w:line="240" w:lineRule="auto"/>
        <w:ind w:right="-23"/>
        <w:jc w:val="both"/>
        <w:rPr>
          <w:rFonts w:ascii="Century Gothic" w:eastAsia="Calibri" w:hAnsi="Century Gothic" w:cs="Calibri"/>
          <w:i/>
          <w:szCs w:val="20"/>
          <w:lang w:eastAsia="fr-FR"/>
        </w:rPr>
      </w:pPr>
    </w:p>
    <w:p w14:paraId="3DA60A08" w14:textId="74444C8E" w:rsidR="00215FD3" w:rsidRPr="009844B9" w:rsidRDefault="00215FD3" w:rsidP="00215FD3">
      <w:pPr>
        <w:spacing w:after="0" w:line="240" w:lineRule="auto"/>
        <w:ind w:right="-23"/>
        <w:jc w:val="both"/>
        <w:rPr>
          <w:rFonts w:ascii="Century Gothic" w:eastAsia="Calibri" w:hAnsi="Century Gothic" w:cs="Calibri"/>
          <w:i/>
          <w:szCs w:val="20"/>
          <w:lang w:eastAsia="fr-FR"/>
        </w:rPr>
      </w:pPr>
    </w:p>
    <w:p w14:paraId="7B39D613" w14:textId="0B383FB7" w:rsidR="00BB1899" w:rsidRPr="009844B9" w:rsidRDefault="00BB1899" w:rsidP="00215FD3">
      <w:pPr>
        <w:spacing w:after="0" w:line="240" w:lineRule="auto"/>
        <w:ind w:right="-23"/>
        <w:jc w:val="both"/>
        <w:rPr>
          <w:rFonts w:ascii="Century Gothic" w:eastAsia="Calibri" w:hAnsi="Century Gothic" w:cs="Calibri"/>
          <w:i/>
          <w:szCs w:val="20"/>
          <w:lang w:eastAsia="fr-FR"/>
        </w:rPr>
      </w:pPr>
    </w:p>
    <w:p w14:paraId="07F10FC6" w14:textId="753CA9F0" w:rsidR="00BB1899" w:rsidRPr="009844B9" w:rsidRDefault="00BB1899" w:rsidP="00215FD3">
      <w:pPr>
        <w:spacing w:after="0" w:line="240" w:lineRule="auto"/>
        <w:ind w:right="-23"/>
        <w:jc w:val="both"/>
        <w:rPr>
          <w:rFonts w:ascii="Century Gothic" w:eastAsia="Calibri" w:hAnsi="Century Gothic" w:cs="Calibri"/>
          <w:i/>
          <w:szCs w:val="20"/>
          <w:lang w:eastAsia="fr-FR"/>
        </w:rPr>
      </w:pPr>
    </w:p>
    <w:p w14:paraId="335051D3" w14:textId="77777777" w:rsidR="00BB1899" w:rsidRPr="009844B9" w:rsidRDefault="00BB1899" w:rsidP="00215FD3">
      <w:pPr>
        <w:spacing w:after="0" w:line="240" w:lineRule="auto"/>
        <w:ind w:right="-23"/>
        <w:jc w:val="both"/>
        <w:rPr>
          <w:rFonts w:ascii="Century Gothic" w:eastAsia="Calibri" w:hAnsi="Century Gothic" w:cs="Calibri"/>
          <w:i/>
          <w:szCs w:val="20"/>
          <w:lang w:eastAsia="fr-FR"/>
        </w:rPr>
      </w:pPr>
    </w:p>
    <w:p w14:paraId="25DB9B91" w14:textId="19DDB52F" w:rsidR="00215FD3" w:rsidRPr="009844B9" w:rsidRDefault="00215FD3"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9844B9">
        <w:rPr>
          <w:rFonts w:ascii="Century Gothic" w:eastAsia="Times New Roman" w:hAnsi="Century Gothic"/>
          <w:b/>
          <w:u w:val="single"/>
          <w:lang w:eastAsia="fr-FR"/>
        </w:rPr>
        <w:t>Les r</w:t>
      </w:r>
      <w:r w:rsidR="00043237" w:rsidRPr="009844B9">
        <w:rPr>
          <w:rFonts w:ascii="Century Gothic" w:eastAsia="Times New Roman" w:hAnsi="Century Gothic"/>
          <w:b/>
          <w:u w:val="single"/>
          <w:lang w:eastAsia="fr-FR"/>
        </w:rPr>
        <w:t xml:space="preserve">éalisations du projet </w:t>
      </w:r>
    </w:p>
    <w:p w14:paraId="74EBC82A" w14:textId="77777777" w:rsidR="00215FD3" w:rsidRPr="009844B9" w:rsidRDefault="00215FD3" w:rsidP="00215FD3">
      <w:pPr>
        <w:spacing w:after="0" w:line="240" w:lineRule="auto"/>
        <w:jc w:val="both"/>
        <w:rPr>
          <w:rFonts w:ascii="Century Gothic" w:eastAsia="Times New Roman" w:hAnsi="Century Gothic" w:cs="Times New Roman"/>
          <w:b/>
          <w:lang w:eastAsia="fr-FR"/>
        </w:rPr>
      </w:pPr>
    </w:p>
    <w:p w14:paraId="6A885309" w14:textId="3B8BB9FD" w:rsidR="00BC58C2" w:rsidRPr="009844B9" w:rsidRDefault="00BC58C2" w:rsidP="00BC58C2">
      <w:pPr>
        <w:spacing w:after="0" w:line="240" w:lineRule="auto"/>
        <w:jc w:val="both"/>
        <w:rPr>
          <w:rFonts w:ascii="Century Gothic" w:hAnsi="Century Gothic"/>
          <w:b/>
          <w:szCs w:val="24"/>
          <w:u w:val="single"/>
        </w:rPr>
      </w:pPr>
    </w:p>
    <w:p w14:paraId="737234E5" w14:textId="5A1BB2DD" w:rsidR="002C7335" w:rsidRPr="009844B9" w:rsidRDefault="002C7335" w:rsidP="002C7335">
      <w:pPr>
        <w:pStyle w:val="Corpsdetexte"/>
        <w:rPr>
          <w:rFonts w:ascii="Century Gothic" w:hAnsi="Century Gothic" w:cs="Calibri"/>
          <w:b/>
          <w:color w:val="365F91"/>
        </w:rPr>
      </w:pPr>
      <w:r w:rsidRPr="009844B9">
        <w:rPr>
          <w:rFonts w:ascii="Century Gothic" w:hAnsi="Century Gothic" w:cs="Calibri"/>
          <w:b/>
          <w:color w:val="365F91"/>
        </w:rPr>
        <w:t xml:space="preserve">2-4 pages maximum par objectif </w:t>
      </w:r>
      <w:r w:rsidR="000C043B" w:rsidRPr="009844B9">
        <w:rPr>
          <w:rFonts w:ascii="Century Gothic" w:hAnsi="Century Gothic" w:cs="Calibri"/>
          <w:b/>
          <w:color w:val="365F91"/>
        </w:rPr>
        <w:t>Il s’agit ici de présenter l’avancement du projet dans sa totalité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2C7335" w:rsidRPr="009844B9" w14:paraId="424A3679" w14:textId="77777777" w:rsidTr="00350790">
        <w:tc>
          <w:tcPr>
            <w:tcW w:w="9494" w:type="dxa"/>
            <w:gridSpan w:val="4"/>
            <w:shd w:val="clear" w:color="auto" w:fill="auto"/>
          </w:tcPr>
          <w:p w14:paraId="5D7A902C" w14:textId="77777777" w:rsidR="002C7335" w:rsidRPr="009844B9" w:rsidRDefault="002C7335" w:rsidP="00350790">
            <w:pPr>
              <w:pStyle w:val="Corpsdetexte"/>
              <w:rPr>
                <w:rFonts w:ascii="Century Gothic" w:hAnsi="Century Gothic" w:cs="Calibri Light"/>
                <w:i/>
              </w:rPr>
            </w:pPr>
            <w:r w:rsidRPr="009844B9">
              <w:rPr>
                <w:rFonts w:ascii="Century Gothic" w:hAnsi="Century Gothic" w:cs="Calibri Light"/>
                <w:i/>
              </w:rPr>
              <w:t>Objectif spécifique 1</w:t>
            </w:r>
          </w:p>
          <w:p w14:paraId="7F6434CA" w14:textId="598C46EA" w:rsidR="0061785D" w:rsidRPr="009844B9" w:rsidRDefault="0061785D" w:rsidP="00350790">
            <w:pPr>
              <w:pStyle w:val="Corpsdetexte"/>
              <w:rPr>
                <w:rFonts w:ascii="Century Gothic" w:hAnsi="Century Gothic" w:cs="Calibri Light"/>
                <w:i/>
              </w:rPr>
            </w:pPr>
            <w:r w:rsidRPr="009844B9">
              <w:rPr>
                <w:rFonts w:ascii="Century Gothic" w:hAnsi="Century Gothic" w:cs="Calibri Light"/>
                <w:i/>
              </w:rPr>
              <w:t>Indicateur (valeur cible et valeur atteinte</w:t>
            </w:r>
            <w:r w:rsidRPr="009844B9">
              <w:rPr>
                <w:rFonts w:ascii="Century Gothic" w:hAnsi="Century Gothic" w:cs="Calibri Light"/>
              </w:rPr>
              <w:t>)</w:t>
            </w:r>
          </w:p>
        </w:tc>
      </w:tr>
      <w:tr w:rsidR="002C7335" w:rsidRPr="009844B9" w14:paraId="064B884D" w14:textId="77777777" w:rsidTr="00350790">
        <w:trPr>
          <w:trHeight w:val="279"/>
        </w:trPr>
        <w:tc>
          <w:tcPr>
            <w:tcW w:w="9494" w:type="dxa"/>
            <w:gridSpan w:val="4"/>
            <w:shd w:val="clear" w:color="auto" w:fill="auto"/>
          </w:tcPr>
          <w:p w14:paraId="34189AFF" w14:textId="77777777" w:rsidR="002C7335" w:rsidRPr="009844B9" w:rsidRDefault="002C7335" w:rsidP="00350790">
            <w:pPr>
              <w:pStyle w:val="Corpsdetexte"/>
              <w:rPr>
                <w:rFonts w:ascii="Century Gothic" w:hAnsi="Century Gothic" w:cs="Calibri Light"/>
                <w:i/>
              </w:rPr>
            </w:pPr>
            <w:r w:rsidRPr="009844B9">
              <w:rPr>
                <w:rFonts w:ascii="Century Gothic" w:hAnsi="Century Gothic" w:cs="Calibri Light"/>
                <w:i/>
              </w:rPr>
              <w:t>Résultat 1</w:t>
            </w:r>
          </w:p>
          <w:p w14:paraId="2EFEF6B7" w14:textId="7AAB6CE5" w:rsidR="002C7335" w:rsidRPr="009844B9" w:rsidRDefault="002C7335" w:rsidP="00350790">
            <w:pPr>
              <w:pStyle w:val="Corpsdetexte"/>
              <w:rPr>
                <w:rFonts w:ascii="Century Gothic" w:hAnsi="Century Gothic" w:cs="Calibri Light"/>
                <w:i/>
              </w:rPr>
            </w:pPr>
            <w:r w:rsidRPr="009844B9">
              <w:rPr>
                <w:rFonts w:ascii="Century Gothic" w:hAnsi="Century Gothic" w:cs="Calibri Light"/>
                <w:i/>
              </w:rPr>
              <w:t>Indicateur de résultat</w:t>
            </w:r>
            <w:r w:rsidR="0061785D" w:rsidRPr="009844B9">
              <w:rPr>
                <w:rFonts w:ascii="Century Gothic" w:hAnsi="Century Gothic" w:cs="Calibri Light"/>
                <w:i/>
              </w:rPr>
              <w:t xml:space="preserve"> (valeur cible et valeur atteinte</w:t>
            </w:r>
            <w:r w:rsidR="0061785D" w:rsidRPr="009844B9">
              <w:rPr>
                <w:rFonts w:ascii="Century Gothic" w:hAnsi="Century Gothic" w:cs="Calibri Light"/>
              </w:rPr>
              <w:t>)</w:t>
            </w:r>
          </w:p>
        </w:tc>
      </w:tr>
      <w:tr w:rsidR="002C7335" w:rsidRPr="009844B9" w14:paraId="5AF4F7CF" w14:textId="77777777" w:rsidTr="00350790">
        <w:tc>
          <w:tcPr>
            <w:tcW w:w="2376" w:type="dxa"/>
            <w:shd w:val="clear" w:color="auto" w:fill="auto"/>
          </w:tcPr>
          <w:p w14:paraId="1AB89FD5" w14:textId="77777777" w:rsidR="002C7335" w:rsidRPr="009844B9" w:rsidRDefault="002C7335" w:rsidP="00350790">
            <w:pPr>
              <w:pStyle w:val="Style1"/>
              <w:jc w:val="center"/>
              <w:rPr>
                <w:rFonts w:ascii="Century Gothic" w:hAnsi="Century Gothic" w:cs="Calibri Light"/>
                <w:sz w:val="22"/>
                <w:szCs w:val="22"/>
              </w:rPr>
            </w:pPr>
            <w:r w:rsidRPr="009844B9">
              <w:rPr>
                <w:rFonts w:ascii="Century Gothic" w:hAnsi="Century Gothic" w:cs="Calibri Light"/>
                <w:sz w:val="22"/>
                <w:szCs w:val="22"/>
              </w:rPr>
              <w:t>Activités prévues</w:t>
            </w:r>
          </w:p>
          <w:p w14:paraId="37D86826" w14:textId="5AE5A97B" w:rsidR="002C7335" w:rsidRPr="009844B9" w:rsidRDefault="002C7335" w:rsidP="00350790">
            <w:pPr>
              <w:pStyle w:val="Style1"/>
              <w:jc w:val="center"/>
              <w:rPr>
                <w:rFonts w:ascii="Century Gothic" w:hAnsi="Century Gothic" w:cs="Calibri Light"/>
                <w:sz w:val="22"/>
                <w:szCs w:val="22"/>
              </w:rPr>
            </w:pPr>
          </w:p>
          <w:p w14:paraId="0420555F" w14:textId="77777777" w:rsidR="002C7335" w:rsidRPr="009844B9" w:rsidRDefault="002C7335" w:rsidP="00350790">
            <w:pPr>
              <w:pStyle w:val="Style1"/>
              <w:jc w:val="center"/>
              <w:rPr>
                <w:rFonts w:ascii="Century Gothic" w:hAnsi="Century Gothic" w:cs="Calibri Light"/>
                <w:color w:val="FF0000"/>
                <w:sz w:val="22"/>
                <w:szCs w:val="22"/>
              </w:rPr>
            </w:pPr>
          </w:p>
          <w:p w14:paraId="6777CFA3" w14:textId="77777777" w:rsidR="002C7335" w:rsidRPr="009844B9" w:rsidRDefault="002C7335" w:rsidP="00350790">
            <w:pPr>
              <w:pStyle w:val="Style1"/>
              <w:jc w:val="center"/>
              <w:rPr>
                <w:rFonts w:ascii="Century Gothic" w:hAnsi="Century Gothic" w:cs="Calibri Light"/>
                <w:color w:val="365F91"/>
                <w:szCs w:val="22"/>
              </w:rPr>
            </w:pPr>
          </w:p>
        </w:tc>
        <w:tc>
          <w:tcPr>
            <w:tcW w:w="2694" w:type="dxa"/>
            <w:shd w:val="clear" w:color="auto" w:fill="auto"/>
          </w:tcPr>
          <w:p w14:paraId="7A658DE8" w14:textId="77777777" w:rsidR="002C7335" w:rsidRPr="009844B9" w:rsidRDefault="002C7335" w:rsidP="00350790">
            <w:pPr>
              <w:pStyle w:val="Style1"/>
              <w:jc w:val="center"/>
              <w:rPr>
                <w:rFonts w:ascii="Century Gothic" w:hAnsi="Century Gothic" w:cs="Calibri Light"/>
                <w:color w:val="365F91"/>
                <w:szCs w:val="22"/>
              </w:rPr>
            </w:pPr>
            <w:r w:rsidRPr="009844B9">
              <w:rPr>
                <w:rFonts w:ascii="Century Gothic" w:hAnsi="Century Gothic" w:cs="Calibri Light"/>
                <w:sz w:val="22"/>
                <w:szCs w:val="22"/>
              </w:rPr>
              <w:t xml:space="preserve">Activités réalisées </w:t>
            </w:r>
          </w:p>
        </w:tc>
        <w:tc>
          <w:tcPr>
            <w:tcW w:w="2525" w:type="dxa"/>
            <w:shd w:val="clear" w:color="auto" w:fill="auto"/>
          </w:tcPr>
          <w:p w14:paraId="2501FA7D" w14:textId="77777777" w:rsidR="002C7335" w:rsidRPr="009844B9" w:rsidRDefault="002C7335" w:rsidP="00350790">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prévues</w:t>
            </w:r>
          </w:p>
          <w:p w14:paraId="57F354F7" w14:textId="77777777" w:rsidR="002C7335" w:rsidRPr="009844B9" w:rsidRDefault="002C7335" w:rsidP="00350790">
            <w:pPr>
              <w:pStyle w:val="Style1"/>
              <w:jc w:val="center"/>
              <w:rPr>
                <w:rFonts w:ascii="Century Gothic" w:hAnsi="Century Gothic" w:cs="Calibri Light"/>
                <w:color w:val="FF0000"/>
                <w:sz w:val="22"/>
                <w:szCs w:val="22"/>
              </w:rPr>
            </w:pPr>
          </w:p>
          <w:p w14:paraId="2D0F737B" w14:textId="77777777" w:rsidR="002C7335" w:rsidRPr="009844B9" w:rsidRDefault="002C7335" w:rsidP="00350790">
            <w:pPr>
              <w:pStyle w:val="Style1"/>
              <w:jc w:val="center"/>
              <w:rPr>
                <w:rFonts w:ascii="Century Gothic" w:hAnsi="Century Gothic" w:cs="Calibri Light"/>
                <w:color w:val="FF0000"/>
                <w:sz w:val="22"/>
                <w:szCs w:val="22"/>
              </w:rPr>
            </w:pPr>
          </w:p>
          <w:p w14:paraId="44CDF0CD" w14:textId="77777777" w:rsidR="002C7335" w:rsidRPr="009844B9" w:rsidRDefault="002C7335" w:rsidP="00350790">
            <w:pPr>
              <w:pStyle w:val="Style1"/>
              <w:jc w:val="center"/>
              <w:rPr>
                <w:rFonts w:ascii="Century Gothic" w:hAnsi="Century Gothic" w:cs="Calibri Light"/>
                <w:color w:val="FF0000"/>
                <w:sz w:val="22"/>
                <w:szCs w:val="22"/>
              </w:rPr>
            </w:pPr>
          </w:p>
          <w:p w14:paraId="2B9BCE60" w14:textId="77777777" w:rsidR="002C7335" w:rsidRPr="009844B9"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134913EA" w14:textId="77777777" w:rsidR="002C7335" w:rsidRPr="009844B9" w:rsidRDefault="002C7335" w:rsidP="00350790">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réalisés</w:t>
            </w:r>
          </w:p>
          <w:p w14:paraId="758DC615" w14:textId="77777777" w:rsidR="002C7335" w:rsidRPr="009844B9" w:rsidRDefault="002C7335" w:rsidP="00350790">
            <w:pPr>
              <w:pStyle w:val="Corpsdetexte"/>
              <w:rPr>
                <w:rFonts w:ascii="Century Gothic" w:hAnsi="Century Gothic" w:cs="Calibri Light"/>
                <w:i/>
                <w:color w:val="365F91"/>
              </w:rPr>
            </w:pPr>
          </w:p>
        </w:tc>
      </w:tr>
    </w:tbl>
    <w:p w14:paraId="02D3947F" w14:textId="77777777" w:rsidR="002C7335" w:rsidRPr="009844B9" w:rsidRDefault="002C7335" w:rsidP="002C7335">
      <w:pPr>
        <w:pStyle w:val="Corpsdetexte"/>
        <w:rPr>
          <w:rFonts w:ascii="Century Gothic" w:hAnsi="Century Gothic" w:cs="Calibri"/>
          <w:b/>
          <w:color w:val="365F91"/>
        </w:rPr>
      </w:pPr>
    </w:p>
    <w:p w14:paraId="09F48CE1" w14:textId="77777777" w:rsidR="002C7335" w:rsidRPr="009844B9" w:rsidRDefault="002C7335" w:rsidP="002C7335">
      <w:pPr>
        <w:pStyle w:val="Corpsdetexte"/>
        <w:rPr>
          <w:rFonts w:ascii="Century Gothic" w:hAnsi="Century Gothic" w:cs="Calibri"/>
          <w:i/>
          <w:color w:val="365F91"/>
        </w:rPr>
      </w:pPr>
      <w:r w:rsidRPr="009844B9">
        <w:rPr>
          <w:rFonts w:ascii="Century Gothic" w:hAnsi="Century Gothic" w:cs="Calibri"/>
          <w:i/>
          <w:color w:val="365F91"/>
        </w:rPr>
        <w:t xml:space="preserve">Commentaires sur la mise en place des activités et l’atteinte du résultat 1 </w:t>
      </w:r>
    </w:p>
    <w:p w14:paraId="05CD44D3" w14:textId="77777777" w:rsidR="002C7335" w:rsidRPr="009844B9" w:rsidRDefault="002C7335" w:rsidP="002C7335">
      <w:pPr>
        <w:pStyle w:val="Corpsdetexte"/>
        <w:rPr>
          <w:rFonts w:ascii="Century Gothic" w:hAnsi="Century Gothic" w:cs="Calibri"/>
          <w:b/>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2C7335" w:rsidRPr="009844B9" w14:paraId="6142F1DE" w14:textId="77777777" w:rsidTr="00350790">
        <w:tc>
          <w:tcPr>
            <w:tcW w:w="9494" w:type="dxa"/>
            <w:gridSpan w:val="4"/>
            <w:shd w:val="clear" w:color="auto" w:fill="auto"/>
          </w:tcPr>
          <w:p w14:paraId="3D047D5C" w14:textId="77777777" w:rsidR="002C7335" w:rsidRPr="009844B9" w:rsidRDefault="002C7335" w:rsidP="00350790">
            <w:pPr>
              <w:pStyle w:val="Corpsdetexte"/>
              <w:rPr>
                <w:rFonts w:ascii="Century Gothic" w:hAnsi="Century Gothic" w:cs="Calibri Light"/>
                <w:i/>
              </w:rPr>
            </w:pPr>
            <w:r w:rsidRPr="009844B9">
              <w:rPr>
                <w:rFonts w:ascii="Century Gothic" w:hAnsi="Century Gothic" w:cs="Calibri Light"/>
                <w:i/>
              </w:rPr>
              <w:t>Objectif spécifique 1</w:t>
            </w:r>
          </w:p>
          <w:p w14:paraId="2ED5F5C9" w14:textId="230F7C38" w:rsidR="0061785D" w:rsidRPr="009844B9" w:rsidRDefault="0061785D" w:rsidP="00350790">
            <w:pPr>
              <w:pStyle w:val="Corpsdetexte"/>
              <w:rPr>
                <w:rFonts w:ascii="Century Gothic" w:hAnsi="Century Gothic" w:cs="Calibri Light"/>
                <w:i/>
              </w:rPr>
            </w:pPr>
            <w:r w:rsidRPr="009844B9">
              <w:rPr>
                <w:rFonts w:ascii="Century Gothic" w:hAnsi="Century Gothic" w:cs="Calibri Light"/>
                <w:i/>
              </w:rPr>
              <w:t>Indicateur (valeur cible et valeur atteinte</w:t>
            </w:r>
            <w:r w:rsidRPr="009844B9">
              <w:rPr>
                <w:rFonts w:ascii="Century Gothic" w:hAnsi="Century Gothic" w:cs="Calibri Light"/>
              </w:rPr>
              <w:t>)</w:t>
            </w:r>
          </w:p>
        </w:tc>
      </w:tr>
      <w:tr w:rsidR="002C7335" w:rsidRPr="009844B9" w14:paraId="6E23E283" w14:textId="77777777" w:rsidTr="00350790">
        <w:trPr>
          <w:trHeight w:val="279"/>
        </w:trPr>
        <w:tc>
          <w:tcPr>
            <w:tcW w:w="9494" w:type="dxa"/>
            <w:gridSpan w:val="4"/>
            <w:shd w:val="clear" w:color="auto" w:fill="auto"/>
          </w:tcPr>
          <w:p w14:paraId="6045C064" w14:textId="77777777" w:rsidR="002C7335" w:rsidRPr="009844B9" w:rsidRDefault="002C7335" w:rsidP="00350790">
            <w:pPr>
              <w:pStyle w:val="Corpsdetexte"/>
              <w:rPr>
                <w:rFonts w:ascii="Century Gothic" w:hAnsi="Century Gothic" w:cs="Calibri Light"/>
                <w:i/>
              </w:rPr>
            </w:pPr>
            <w:r w:rsidRPr="009844B9">
              <w:rPr>
                <w:rFonts w:ascii="Century Gothic" w:hAnsi="Century Gothic" w:cs="Calibri Light"/>
                <w:i/>
              </w:rPr>
              <w:t>Résultat 2</w:t>
            </w:r>
          </w:p>
          <w:p w14:paraId="6EF2A7FF" w14:textId="3EB56369" w:rsidR="002C7335" w:rsidRPr="009844B9" w:rsidRDefault="002C7335" w:rsidP="00350790">
            <w:pPr>
              <w:pStyle w:val="Corpsdetexte"/>
              <w:rPr>
                <w:rFonts w:ascii="Century Gothic" w:hAnsi="Century Gothic" w:cs="Calibri Light"/>
                <w:i/>
              </w:rPr>
            </w:pPr>
            <w:r w:rsidRPr="009844B9">
              <w:rPr>
                <w:rFonts w:ascii="Century Gothic" w:hAnsi="Century Gothic" w:cs="Calibri Light"/>
                <w:i/>
              </w:rPr>
              <w:t>Indicateur de résultat</w:t>
            </w:r>
            <w:r w:rsidR="0061785D" w:rsidRPr="009844B9">
              <w:rPr>
                <w:rFonts w:ascii="Century Gothic" w:hAnsi="Century Gothic" w:cs="Calibri Light"/>
                <w:i/>
              </w:rPr>
              <w:t xml:space="preserve"> (valeur cible et valeur atteinte</w:t>
            </w:r>
            <w:r w:rsidR="0061785D" w:rsidRPr="009844B9">
              <w:rPr>
                <w:rFonts w:ascii="Century Gothic" w:hAnsi="Century Gothic" w:cs="Calibri Light"/>
              </w:rPr>
              <w:t>)</w:t>
            </w:r>
          </w:p>
        </w:tc>
      </w:tr>
      <w:tr w:rsidR="002C7335" w:rsidRPr="009844B9" w14:paraId="6B0C386A" w14:textId="77777777" w:rsidTr="00350790">
        <w:tc>
          <w:tcPr>
            <w:tcW w:w="2518" w:type="dxa"/>
            <w:shd w:val="clear" w:color="auto" w:fill="auto"/>
          </w:tcPr>
          <w:p w14:paraId="71B5A59C" w14:textId="1DDA38A1" w:rsidR="002C7335" w:rsidRPr="009844B9" w:rsidRDefault="002C7335" w:rsidP="00350790">
            <w:pPr>
              <w:pStyle w:val="Style1"/>
              <w:rPr>
                <w:rFonts w:ascii="Century Gothic" w:hAnsi="Century Gothic" w:cs="Calibri Light"/>
                <w:sz w:val="22"/>
                <w:szCs w:val="22"/>
              </w:rPr>
            </w:pPr>
            <w:r w:rsidRPr="009844B9">
              <w:rPr>
                <w:rFonts w:ascii="Century Gothic" w:hAnsi="Century Gothic" w:cs="Calibri Light"/>
                <w:sz w:val="22"/>
                <w:szCs w:val="22"/>
              </w:rPr>
              <w:t xml:space="preserve">Activités prévues </w:t>
            </w:r>
          </w:p>
          <w:p w14:paraId="609F52C6" w14:textId="77777777" w:rsidR="002C7335" w:rsidRPr="009844B9" w:rsidRDefault="002C7335" w:rsidP="00350790">
            <w:pPr>
              <w:pStyle w:val="Style1"/>
              <w:jc w:val="center"/>
              <w:rPr>
                <w:rFonts w:ascii="Century Gothic" w:hAnsi="Century Gothic" w:cs="Calibri Light"/>
                <w:color w:val="FF0000"/>
                <w:sz w:val="22"/>
                <w:szCs w:val="22"/>
              </w:rPr>
            </w:pPr>
          </w:p>
          <w:p w14:paraId="5B374E92" w14:textId="77777777" w:rsidR="002C7335" w:rsidRPr="009844B9" w:rsidRDefault="002C7335" w:rsidP="00350790">
            <w:pPr>
              <w:pStyle w:val="Style1"/>
              <w:jc w:val="center"/>
              <w:rPr>
                <w:rFonts w:ascii="Century Gothic" w:hAnsi="Century Gothic" w:cs="Calibri Light"/>
                <w:color w:val="365F91"/>
                <w:szCs w:val="22"/>
              </w:rPr>
            </w:pPr>
          </w:p>
        </w:tc>
        <w:tc>
          <w:tcPr>
            <w:tcW w:w="2552" w:type="dxa"/>
            <w:shd w:val="clear" w:color="auto" w:fill="auto"/>
          </w:tcPr>
          <w:p w14:paraId="73CE0C4E" w14:textId="77777777" w:rsidR="002C7335" w:rsidRPr="009844B9" w:rsidRDefault="002C7335" w:rsidP="00350790">
            <w:pPr>
              <w:pStyle w:val="Style1"/>
              <w:jc w:val="center"/>
              <w:rPr>
                <w:rFonts w:ascii="Century Gothic" w:hAnsi="Century Gothic" w:cs="Calibri Light"/>
                <w:color w:val="365F91"/>
                <w:szCs w:val="22"/>
              </w:rPr>
            </w:pPr>
            <w:r w:rsidRPr="009844B9">
              <w:rPr>
                <w:rFonts w:ascii="Century Gothic" w:hAnsi="Century Gothic" w:cs="Calibri Light"/>
                <w:sz w:val="22"/>
                <w:szCs w:val="22"/>
              </w:rPr>
              <w:t xml:space="preserve">Activités réalisées </w:t>
            </w:r>
          </w:p>
        </w:tc>
        <w:tc>
          <w:tcPr>
            <w:tcW w:w="2525" w:type="dxa"/>
            <w:shd w:val="clear" w:color="auto" w:fill="auto"/>
          </w:tcPr>
          <w:p w14:paraId="42BB014D" w14:textId="77777777" w:rsidR="002C7335" w:rsidRPr="009844B9" w:rsidRDefault="002C7335" w:rsidP="00350790">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prévues</w:t>
            </w:r>
          </w:p>
          <w:p w14:paraId="1B2DAF48" w14:textId="77777777" w:rsidR="002C7335" w:rsidRPr="009844B9" w:rsidRDefault="002C7335" w:rsidP="00350790">
            <w:pPr>
              <w:pStyle w:val="Style1"/>
              <w:jc w:val="center"/>
              <w:rPr>
                <w:rFonts w:ascii="Century Gothic" w:hAnsi="Century Gothic" w:cs="Calibri Light"/>
                <w:color w:val="FF0000"/>
                <w:sz w:val="22"/>
                <w:szCs w:val="22"/>
              </w:rPr>
            </w:pPr>
          </w:p>
          <w:p w14:paraId="42AA1B7F" w14:textId="77777777" w:rsidR="002C7335" w:rsidRPr="009844B9" w:rsidRDefault="002C7335" w:rsidP="00350790">
            <w:pPr>
              <w:pStyle w:val="Style1"/>
              <w:jc w:val="center"/>
              <w:rPr>
                <w:rFonts w:ascii="Century Gothic" w:hAnsi="Century Gothic" w:cs="Calibri Light"/>
                <w:color w:val="FF0000"/>
                <w:sz w:val="22"/>
                <w:szCs w:val="22"/>
              </w:rPr>
            </w:pPr>
          </w:p>
          <w:p w14:paraId="12EDB5C6" w14:textId="77777777" w:rsidR="002C7335" w:rsidRPr="009844B9" w:rsidRDefault="002C7335" w:rsidP="00350790">
            <w:pPr>
              <w:pStyle w:val="Style1"/>
              <w:jc w:val="center"/>
              <w:rPr>
                <w:rFonts w:ascii="Century Gothic" w:hAnsi="Century Gothic" w:cs="Calibri Light"/>
                <w:color w:val="FF0000"/>
                <w:sz w:val="22"/>
                <w:szCs w:val="22"/>
              </w:rPr>
            </w:pPr>
          </w:p>
          <w:p w14:paraId="44633037" w14:textId="77777777" w:rsidR="002C7335" w:rsidRPr="009844B9"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2C3D8C2B" w14:textId="77777777" w:rsidR="002C7335" w:rsidRPr="009844B9" w:rsidRDefault="002C7335" w:rsidP="00350790">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réalisés</w:t>
            </w:r>
          </w:p>
          <w:p w14:paraId="50370D76" w14:textId="77777777" w:rsidR="002C7335" w:rsidRPr="009844B9" w:rsidRDefault="002C7335" w:rsidP="00350790">
            <w:pPr>
              <w:pStyle w:val="Corpsdetexte"/>
              <w:rPr>
                <w:rFonts w:ascii="Century Gothic" w:hAnsi="Century Gothic" w:cs="Calibri Light"/>
                <w:i/>
                <w:color w:val="365F91"/>
              </w:rPr>
            </w:pPr>
          </w:p>
        </w:tc>
      </w:tr>
    </w:tbl>
    <w:p w14:paraId="4EDD1E76" w14:textId="77777777" w:rsidR="002C7335" w:rsidRPr="009844B9" w:rsidRDefault="002C7335" w:rsidP="002C7335">
      <w:pPr>
        <w:pStyle w:val="Corpsdetexte"/>
        <w:rPr>
          <w:rFonts w:ascii="Century Gothic" w:hAnsi="Century Gothic" w:cs="Calibri"/>
          <w:b/>
          <w:i/>
          <w:color w:val="365F91"/>
        </w:rPr>
      </w:pPr>
    </w:p>
    <w:p w14:paraId="13E67AB3" w14:textId="77777777" w:rsidR="002C7335" w:rsidRPr="009844B9" w:rsidRDefault="002C7335" w:rsidP="002C7335">
      <w:pPr>
        <w:pStyle w:val="Corpsdetexte"/>
        <w:rPr>
          <w:rFonts w:ascii="Century Gothic" w:hAnsi="Century Gothic" w:cs="Calibri"/>
          <w:i/>
          <w:color w:val="365F91"/>
        </w:rPr>
      </w:pPr>
      <w:r w:rsidRPr="009844B9">
        <w:rPr>
          <w:rFonts w:ascii="Century Gothic" w:hAnsi="Century Gothic" w:cs="Calibri"/>
          <w:i/>
          <w:color w:val="365F91"/>
        </w:rPr>
        <w:t xml:space="preserve">Commentaires sur la mise en place des activités et l’atteinte du résultat 2 </w:t>
      </w:r>
    </w:p>
    <w:p w14:paraId="0BFDD2BD" w14:textId="77777777" w:rsidR="002C7335" w:rsidRPr="009844B9" w:rsidRDefault="002C7335" w:rsidP="002C7335">
      <w:pPr>
        <w:pStyle w:val="Corpsdetexte"/>
        <w:rPr>
          <w:rFonts w:ascii="Century Gothic" w:hAnsi="Century Gothic" w:cs="Calibri"/>
          <w:b/>
          <w:color w:val="365F91"/>
        </w:rPr>
      </w:pPr>
    </w:p>
    <w:p w14:paraId="238A487F" w14:textId="77777777" w:rsidR="002C7335" w:rsidRPr="009844B9" w:rsidRDefault="002C7335" w:rsidP="002C7335">
      <w:pPr>
        <w:pStyle w:val="Corpsdetexte"/>
        <w:rPr>
          <w:rFonts w:ascii="Century Gothic" w:hAnsi="Century Gothic" w:cs="Calibri"/>
          <w:b/>
          <w:color w:val="365F91"/>
          <w:u w:val="single"/>
        </w:rPr>
      </w:pPr>
      <w:r w:rsidRPr="009844B9">
        <w:rPr>
          <w:rFonts w:ascii="Century Gothic" w:hAnsi="Century Gothic" w:cs="Calibri"/>
          <w:b/>
          <w:color w:val="365F91"/>
          <w:u w:val="single"/>
        </w:rPr>
        <w:t>Modèle à reprendre pour l’ensemble des résultats et des Objectifs spécifiques</w:t>
      </w:r>
    </w:p>
    <w:p w14:paraId="7A6AEAA9" w14:textId="77777777" w:rsidR="002C7335" w:rsidRPr="009844B9" w:rsidRDefault="002C7335" w:rsidP="00BC58C2">
      <w:pPr>
        <w:spacing w:after="0" w:line="240" w:lineRule="auto"/>
        <w:jc w:val="both"/>
        <w:rPr>
          <w:rFonts w:ascii="Century Gothic" w:hAnsi="Century Gothic"/>
          <w:b/>
          <w:szCs w:val="24"/>
          <w:u w:val="single"/>
        </w:rPr>
      </w:pPr>
    </w:p>
    <w:p w14:paraId="67797166" w14:textId="4EFF63BB" w:rsidR="00BC58C2" w:rsidRPr="009844B9" w:rsidRDefault="00BC58C2" w:rsidP="00BC58C2">
      <w:pPr>
        <w:spacing w:after="0" w:line="240" w:lineRule="auto"/>
        <w:ind w:left="360"/>
        <w:jc w:val="both"/>
        <w:rPr>
          <w:rFonts w:ascii="Century Gothic" w:eastAsia="Times New Roman" w:hAnsi="Century Gothic" w:cs="Calibri"/>
          <w:i/>
          <w:color w:val="365F91"/>
          <w:lang w:eastAsia="fr-FR"/>
        </w:rPr>
      </w:pPr>
    </w:p>
    <w:p w14:paraId="1CB625BA" w14:textId="77777777" w:rsidR="007D77E7" w:rsidRPr="009844B9" w:rsidRDefault="007D77E7" w:rsidP="006C0991">
      <w:pPr>
        <w:pStyle w:val="Corpsdetexte"/>
        <w:numPr>
          <w:ilvl w:val="0"/>
          <w:numId w:val="16"/>
        </w:numPr>
        <w:spacing w:after="0" w:line="240" w:lineRule="auto"/>
        <w:jc w:val="both"/>
        <w:rPr>
          <w:rFonts w:ascii="Century Gothic" w:hAnsi="Century Gothic"/>
          <w:b/>
          <w:sz w:val="24"/>
          <w:u w:val="single"/>
        </w:rPr>
      </w:pPr>
      <w:r w:rsidRPr="009844B9">
        <w:rPr>
          <w:rFonts w:ascii="Century Gothic" w:hAnsi="Century Gothic"/>
          <w:b/>
          <w:sz w:val="24"/>
          <w:u w:val="single"/>
        </w:rPr>
        <w:t>Etat de la relation partenariale et évolutions significatives des partenariats</w:t>
      </w:r>
    </w:p>
    <w:p w14:paraId="36A1DBB8" w14:textId="77777777" w:rsidR="007D77E7" w:rsidRPr="009844B9" w:rsidRDefault="007D77E7" w:rsidP="00BC58C2">
      <w:pPr>
        <w:spacing w:after="0" w:line="240" w:lineRule="auto"/>
        <w:ind w:left="360"/>
        <w:jc w:val="both"/>
        <w:rPr>
          <w:rFonts w:ascii="Century Gothic" w:eastAsia="Times New Roman" w:hAnsi="Century Gothic" w:cs="Calibri"/>
          <w:i/>
          <w:color w:val="365F91"/>
          <w:lang w:eastAsia="fr-FR"/>
        </w:rPr>
      </w:pPr>
    </w:p>
    <w:p w14:paraId="390034FD" w14:textId="77777777" w:rsidR="000C7EA2" w:rsidRPr="009844B9" w:rsidRDefault="000C7EA2" w:rsidP="00BC58C2">
      <w:pPr>
        <w:spacing w:after="0" w:line="240" w:lineRule="auto"/>
        <w:ind w:left="360"/>
        <w:jc w:val="both"/>
        <w:rPr>
          <w:rFonts w:ascii="Century Gothic" w:eastAsia="Times New Roman" w:hAnsi="Century Gothic" w:cs="Calibri"/>
          <w:i/>
          <w:color w:val="365F91"/>
          <w:lang w:eastAsia="fr-FR"/>
        </w:rPr>
      </w:pPr>
    </w:p>
    <w:p w14:paraId="39E5593E" w14:textId="77777777" w:rsidR="00BC58C2" w:rsidRPr="009844B9" w:rsidRDefault="00BC58C2" w:rsidP="00BC58C2">
      <w:pPr>
        <w:pStyle w:val="Corpsdetexte"/>
        <w:spacing w:after="0" w:line="240" w:lineRule="auto"/>
        <w:ind w:left="708"/>
        <w:jc w:val="both"/>
        <w:rPr>
          <w:rFonts w:ascii="Century Gothic" w:eastAsia="Times New Roman" w:hAnsi="Century Gothic" w:cs="Times New Roman"/>
          <w:lang w:eastAsia="fr-FR"/>
        </w:rPr>
      </w:pPr>
    </w:p>
    <w:p w14:paraId="2E9D60DD" w14:textId="5CC13803" w:rsidR="00BC58C2" w:rsidRPr="009844B9" w:rsidRDefault="00BC58C2" w:rsidP="00BC58C2">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Evaluez la qualité de l’implication du/des principal(aux) partenaire(s) et la qualité de la relation partenariale tout au long du projet. Les relations entre vous et le(s) partenaire(s) ont-</w:t>
      </w:r>
      <w:r w:rsidRPr="009844B9">
        <w:rPr>
          <w:rFonts w:ascii="Century Gothic" w:eastAsia="Times New Roman" w:hAnsi="Century Gothic" w:cs="Calibri"/>
          <w:i/>
          <w:color w:val="365F91"/>
          <w:lang w:eastAsia="fr-FR"/>
        </w:rPr>
        <w:lastRenderedPageBreak/>
        <w:t>elles évolué pendant le projet? Quels sont les aspects sur lesquels vous et votre/vos partenaire(s) ont renforcé leur expertise ?</w:t>
      </w:r>
    </w:p>
    <w:p w14:paraId="7B8EB9FB" w14:textId="77777777" w:rsidR="00B56743" w:rsidRPr="009844B9" w:rsidRDefault="00B56743" w:rsidP="00BC58C2">
      <w:pPr>
        <w:spacing w:after="0" w:line="240" w:lineRule="auto"/>
        <w:jc w:val="both"/>
        <w:rPr>
          <w:rFonts w:ascii="Century Gothic" w:eastAsia="Times New Roman" w:hAnsi="Century Gothic" w:cs="Calibri"/>
          <w:i/>
          <w:color w:val="365F91"/>
          <w:lang w:eastAsia="fr-FR"/>
        </w:rPr>
      </w:pPr>
    </w:p>
    <w:p w14:paraId="6699C0BF" w14:textId="511C9641" w:rsidR="00BC58C2" w:rsidRPr="009844B9" w:rsidRDefault="00BC58C2" w:rsidP="00BC58C2">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Le cas échéant, expliquez quel(s) a/ont été le(s) nouveau(x) partenaire(s) identifié(s) pendant le projet et quel(s) a/ont été leur(s) rôle(s) dans le projet.  </w:t>
      </w:r>
    </w:p>
    <w:p w14:paraId="50BD29D5" w14:textId="77777777" w:rsidR="00B56743" w:rsidRPr="009844B9" w:rsidRDefault="00B56743" w:rsidP="00BC58C2">
      <w:pPr>
        <w:spacing w:after="0" w:line="240" w:lineRule="auto"/>
        <w:jc w:val="both"/>
        <w:rPr>
          <w:rFonts w:ascii="Century Gothic" w:eastAsia="Times New Roman" w:hAnsi="Century Gothic" w:cs="Calibri"/>
          <w:i/>
          <w:color w:val="365F91"/>
          <w:lang w:eastAsia="fr-FR"/>
        </w:rPr>
      </w:pPr>
    </w:p>
    <w:p w14:paraId="33843DA6" w14:textId="28E77918" w:rsidR="00BC58C2" w:rsidRPr="009844B9" w:rsidRDefault="00BC58C2" w:rsidP="00BC58C2">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En quoi le projet a-t-il renforcé les compétences du/des partenaire(s) local(aux), comment cet impact est-il mesurable ? Ce renforcement de compétences est-il conforme au diagnostic institutionnel réalisé et aux objectifs initiaux du projet ? </w:t>
      </w:r>
    </w:p>
    <w:p w14:paraId="531D5AAB" w14:textId="77777777" w:rsidR="00B56743" w:rsidRPr="009844B9" w:rsidRDefault="00B56743" w:rsidP="00BC58C2">
      <w:pPr>
        <w:spacing w:after="0" w:line="240" w:lineRule="auto"/>
        <w:jc w:val="both"/>
        <w:rPr>
          <w:rFonts w:ascii="Century Gothic" w:eastAsia="Times New Roman" w:hAnsi="Century Gothic" w:cs="Calibri"/>
          <w:i/>
          <w:color w:val="365F91"/>
          <w:lang w:eastAsia="fr-FR"/>
        </w:rPr>
      </w:pPr>
    </w:p>
    <w:p w14:paraId="733DD01C" w14:textId="77777777" w:rsidR="00BC58C2" w:rsidRPr="009844B9" w:rsidRDefault="00BC58C2" w:rsidP="00BC58C2">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Quelles sont vos relations et celles de votre/vos partenaire(s) avec les autorités publiques du/des pays concerné(s) ? Comment ces relations ont-elles évolué et affecté éventuellement le projet</w:t>
      </w:r>
    </w:p>
    <w:p w14:paraId="2565B4F7" w14:textId="77777777" w:rsidR="00BC58C2" w:rsidRPr="009844B9" w:rsidRDefault="00BC58C2" w:rsidP="00BC58C2">
      <w:pPr>
        <w:spacing w:after="0" w:line="240" w:lineRule="auto"/>
        <w:jc w:val="both"/>
        <w:rPr>
          <w:rFonts w:ascii="Century Gothic" w:eastAsia="Times New Roman" w:hAnsi="Century Gothic" w:cs="Calibri"/>
          <w:i/>
          <w:color w:val="365F91"/>
          <w:lang w:eastAsia="fr-FR"/>
        </w:rPr>
      </w:pPr>
    </w:p>
    <w:p w14:paraId="1D9EFFD3" w14:textId="257988DE" w:rsidR="00BC58C2" w:rsidRPr="009844B9" w:rsidRDefault="00BC58C2">
      <w:pPr>
        <w:rPr>
          <w:rFonts w:ascii="Century Gothic" w:hAnsi="Century Gothic"/>
          <w:b/>
          <w:szCs w:val="24"/>
          <w:u w:val="single"/>
        </w:rPr>
      </w:pPr>
    </w:p>
    <w:p w14:paraId="4E71C90C" w14:textId="77777777" w:rsidR="00B56743" w:rsidRPr="009844B9" w:rsidRDefault="00B56743" w:rsidP="006C0991">
      <w:pPr>
        <w:pStyle w:val="Corpsdetexte"/>
        <w:numPr>
          <w:ilvl w:val="0"/>
          <w:numId w:val="16"/>
        </w:numPr>
        <w:spacing w:after="0" w:line="240" w:lineRule="auto"/>
        <w:jc w:val="both"/>
        <w:rPr>
          <w:rFonts w:ascii="Century Gothic" w:hAnsi="Century Gothic"/>
          <w:b/>
          <w:sz w:val="24"/>
          <w:u w:val="single"/>
        </w:rPr>
      </w:pPr>
      <w:r w:rsidRPr="009844B9">
        <w:rPr>
          <w:rFonts w:ascii="Century Gothic" w:hAnsi="Century Gothic"/>
          <w:b/>
          <w:sz w:val="24"/>
          <w:u w:val="single"/>
        </w:rPr>
        <w:t>Autres évolutions significatives</w:t>
      </w:r>
    </w:p>
    <w:p w14:paraId="7E3ABDED" w14:textId="77777777" w:rsidR="00B56743" w:rsidRPr="009844B9" w:rsidRDefault="00B56743" w:rsidP="00B56743">
      <w:pPr>
        <w:pStyle w:val="Corpsdetexte"/>
        <w:ind w:right="-23"/>
        <w:rPr>
          <w:rFonts w:ascii="Century Gothic" w:hAnsi="Century Gothic"/>
          <w:i/>
        </w:rPr>
      </w:pPr>
    </w:p>
    <w:p w14:paraId="2E9534DE" w14:textId="77777777" w:rsidR="00B56743" w:rsidRPr="009844B9" w:rsidRDefault="00B56743" w:rsidP="00B56743">
      <w:pPr>
        <w:pStyle w:val="Corpsdetexte"/>
        <w:ind w:right="-22"/>
        <w:rPr>
          <w:rFonts w:ascii="Century Gothic" w:hAnsi="Century Gothic" w:cs="Calibri"/>
          <w:i/>
          <w:color w:val="365F91"/>
        </w:rPr>
      </w:pPr>
      <w:r w:rsidRPr="009844B9">
        <w:rPr>
          <w:rFonts w:ascii="Century Gothic" w:hAnsi="Century Gothic" w:cs="Calibri"/>
          <w:i/>
          <w:color w:val="365F91"/>
        </w:rPr>
        <w:t>Si pertinent, présentez les évolutions significatives dans le pilotage et la gouvernance du projet, la communication, les modalités d’évaluation, les actions d’ECSI, autres.</w:t>
      </w:r>
    </w:p>
    <w:p w14:paraId="65CCA61A" w14:textId="77777777" w:rsidR="00B56743" w:rsidRPr="009844B9" w:rsidRDefault="00B56743" w:rsidP="00B56743">
      <w:pPr>
        <w:pStyle w:val="Corpsdetexte"/>
        <w:ind w:right="-22"/>
        <w:rPr>
          <w:rFonts w:ascii="Century Gothic" w:hAnsi="Century Gothic" w:cs="Calibri"/>
          <w:color w:val="365F91"/>
        </w:rPr>
      </w:pPr>
    </w:p>
    <w:p w14:paraId="403BD6CF" w14:textId="77777777" w:rsidR="00B56743" w:rsidRPr="009844B9" w:rsidRDefault="00B56743" w:rsidP="006C0991">
      <w:pPr>
        <w:pStyle w:val="Corpsdetexte"/>
        <w:numPr>
          <w:ilvl w:val="0"/>
          <w:numId w:val="16"/>
        </w:numPr>
        <w:spacing w:after="0" w:line="240" w:lineRule="auto"/>
        <w:jc w:val="both"/>
        <w:rPr>
          <w:rFonts w:ascii="Century Gothic" w:hAnsi="Century Gothic"/>
          <w:b/>
          <w:sz w:val="24"/>
          <w:u w:val="single"/>
        </w:rPr>
      </w:pPr>
      <w:r w:rsidRPr="009844B9">
        <w:rPr>
          <w:rFonts w:ascii="Century Gothic" w:hAnsi="Century Gothic"/>
          <w:b/>
          <w:sz w:val="24"/>
          <w:u w:val="single"/>
        </w:rPr>
        <w:t xml:space="preserve">Etat de réalisation des engagements particuliers </w:t>
      </w:r>
    </w:p>
    <w:p w14:paraId="52AC9565" w14:textId="77777777" w:rsidR="00B56743" w:rsidRPr="009844B9" w:rsidRDefault="00B56743" w:rsidP="00B56743">
      <w:pPr>
        <w:pStyle w:val="Corpsdetexte"/>
        <w:ind w:right="-23"/>
        <w:rPr>
          <w:rFonts w:ascii="Century Gothic" w:hAnsi="Century Gothic"/>
          <w:i/>
        </w:rPr>
      </w:pPr>
    </w:p>
    <w:p w14:paraId="41EC277F" w14:textId="77777777" w:rsidR="00B56743" w:rsidRPr="009844B9" w:rsidRDefault="00B56743" w:rsidP="00B56743">
      <w:pPr>
        <w:pStyle w:val="Corpsdetexte"/>
        <w:rPr>
          <w:rFonts w:ascii="Century Gothic" w:hAnsi="Century Gothic" w:cs="Calibri"/>
          <w:color w:val="365F91"/>
        </w:rPr>
      </w:pPr>
      <w:r w:rsidRPr="009844B9">
        <w:rPr>
          <w:rFonts w:ascii="Century Gothic" w:hAnsi="Century Gothic" w:cs="Calibri"/>
          <w:color w:val="365F91"/>
        </w:rPr>
        <w:t xml:space="preserve">Il s’agit d’expliquer le niveau de réalisation des engagements particuliers </w:t>
      </w:r>
      <w:r w:rsidRPr="009844B9">
        <w:rPr>
          <w:rFonts w:ascii="Century Gothic" w:hAnsi="Century Gothic" w:cs="Calibri"/>
          <w:b/>
          <w:color w:val="365F91"/>
        </w:rPr>
        <w:t>si spécifiés dans la convention de financement</w:t>
      </w:r>
      <w:r w:rsidRPr="009844B9">
        <w:rPr>
          <w:rFonts w:ascii="Century Gothic" w:hAnsi="Century Gothic" w:cs="Calibri"/>
          <w:color w:val="365F91"/>
        </w:rPr>
        <w:t xml:space="preserve">. </w:t>
      </w:r>
    </w:p>
    <w:p w14:paraId="0878F018" w14:textId="77777777" w:rsidR="003E6EBC" w:rsidRPr="009844B9" w:rsidRDefault="003E6EBC" w:rsidP="00A46747">
      <w:pPr>
        <w:tabs>
          <w:tab w:val="left" w:pos="284"/>
        </w:tabs>
        <w:spacing w:after="0" w:line="240" w:lineRule="auto"/>
        <w:jc w:val="both"/>
        <w:rPr>
          <w:rFonts w:ascii="Century Gothic" w:eastAsia="Times New Roman" w:hAnsi="Century Gothic" w:cs="Calibri"/>
          <w:i/>
          <w:color w:val="365F91"/>
          <w:lang w:eastAsia="fr-FR"/>
        </w:rPr>
      </w:pPr>
    </w:p>
    <w:p w14:paraId="787AC062" w14:textId="77777777" w:rsidR="00307A8A" w:rsidRPr="009844B9" w:rsidRDefault="00307A8A" w:rsidP="00307A8A">
      <w:pPr>
        <w:pStyle w:val="Paragraphedeliste"/>
        <w:numPr>
          <w:ilvl w:val="0"/>
          <w:numId w:val="16"/>
        </w:numPr>
        <w:tabs>
          <w:tab w:val="left" w:pos="284"/>
          <w:tab w:val="left" w:pos="709"/>
          <w:tab w:val="left" w:pos="1134"/>
        </w:tabs>
        <w:jc w:val="both"/>
        <w:rPr>
          <w:rFonts w:ascii="Century Gothic" w:eastAsia="Times New Roman" w:hAnsi="Century Gothic"/>
          <w:b/>
          <w:color w:val="0070C0"/>
          <w:u w:val="single"/>
          <w:lang w:eastAsia="fr-FR"/>
        </w:rPr>
      </w:pPr>
      <w:r w:rsidRPr="009844B9">
        <w:rPr>
          <w:rFonts w:ascii="Century Gothic" w:eastAsia="Times New Roman" w:hAnsi="Century Gothic"/>
          <w:b/>
          <w:u w:val="single"/>
          <w:lang w:eastAsia="fr-FR"/>
        </w:rPr>
        <w:t>Conclusions du projet (2 pages maximum)</w:t>
      </w:r>
    </w:p>
    <w:p w14:paraId="18337068" w14:textId="77777777" w:rsidR="00307A8A" w:rsidRPr="009844B9" w:rsidRDefault="00307A8A" w:rsidP="00307A8A">
      <w:pPr>
        <w:spacing w:after="0" w:line="240" w:lineRule="auto"/>
        <w:ind w:left="720"/>
        <w:jc w:val="both"/>
        <w:rPr>
          <w:rFonts w:ascii="Century Gothic" w:eastAsia="Times New Roman" w:hAnsi="Century Gothic" w:cs="Times New Roman"/>
          <w:sz w:val="24"/>
          <w:szCs w:val="20"/>
          <w:lang w:eastAsia="fr-FR"/>
        </w:rPr>
      </w:pPr>
    </w:p>
    <w:p w14:paraId="086C028D" w14:textId="158763F8" w:rsidR="00307A8A" w:rsidRPr="009844B9" w:rsidRDefault="00B47257" w:rsidP="00307A8A">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Dans ce paragraphe il s’agit </w:t>
      </w:r>
      <w:r w:rsidR="00307A8A" w:rsidRPr="009844B9">
        <w:rPr>
          <w:rFonts w:ascii="Century Gothic" w:eastAsia="Times New Roman" w:hAnsi="Century Gothic" w:cs="Calibri"/>
          <w:i/>
          <w:color w:val="365F91"/>
          <w:lang w:eastAsia="fr-FR"/>
        </w:rPr>
        <w:t>de fai</w:t>
      </w:r>
      <w:r w:rsidRPr="009844B9">
        <w:rPr>
          <w:rFonts w:ascii="Century Gothic" w:eastAsia="Times New Roman" w:hAnsi="Century Gothic" w:cs="Calibri"/>
          <w:i/>
          <w:color w:val="365F91"/>
          <w:lang w:eastAsia="fr-FR"/>
        </w:rPr>
        <w:t>re une analyse</w:t>
      </w:r>
      <w:r w:rsidR="00307A8A" w:rsidRPr="009844B9">
        <w:rPr>
          <w:rFonts w:ascii="Century Gothic" w:eastAsia="Times New Roman" w:hAnsi="Century Gothic" w:cs="Calibri"/>
          <w:i/>
          <w:color w:val="365F91"/>
          <w:lang w:eastAsia="fr-FR"/>
        </w:rPr>
        <w:t xml:space="preserve"> qualitative </w:t>
      </w:r>
      <w:r w:rsidRPr="009844B9">
        <w:rPr>
          <w:rFonts w:ascii="Century Gothic" w:eastAsia="Times New Roman" w:hAnsi="Century Gothic" w:cs="Calibri"/>
          <w:i/>
          <w:color w:val="365F91"/>
          <w:lang w:eastAsia="fr-FR"/>
        </w:rPr>
        <w:t>(principaux facteurs de succès, difficultés rencontrées, leçons apprises)</w:t>
      </w:r>
      <w:r w:rsidR="00477EA4" w:rsidRPr="009844B9">
        <w:rPr>
          <w:rFonts w:ascii="Century Gothic" w:eastAsia="Times New Roman" w:hAnsi="Century Gothic" w:cs="Calibri"/>
          <w:i/>
          <w:color w:val="365F91"/>
          <w:lang w:eastAsia="fr-FR"/>
        </w:rPr>
        <w:t>.</w:t>
      </w:r>
    </w:p>
    <w:p w14:paraId="32AA9A9D" w14:textId="77777777" w:rsidR="00307A8A" w:rsidRPr="009844B9" w:rsidRDefault="00307A8A" w:rsidP="00307A8A">
      <w:pPr>
        <w:spacing w:after="0" w:line="240" w:lineRule="auto"/>
        <w:jc w:val="both"/>
        <w:rPr>
          <w:rFonts w:ascii="Century Gothic" w:eastAsia="Times New Roman" w:hAnsi="Century Gothic" w:cs="Calibri"/>
          <w:i/>
          <w:color w:val="365F91"/>
          <w:lang w:eastAsia="fr-FR"/>
        </w:rPr>
      </w:pPr>
    </w:p>
    <w:p w14:paraId="55FA4623" w14:textId="77777777" w:rsidR="00307A8A" w:rsidRPr="009844B9" w:rsidRDefault="00307A8A" w:rsidP="00307A8A">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Expliquez si la logique et les modalités d’intervention qui ont été choisies </w:t>
      </w:r>
      <w:r w:rsidRPr="009844B9">
        <w:rPr>
          <w:rFonts w:ascii="Century Gothic" w:hAnsi="Century Gothic" w:cs="Calibri"/>
          <w:color w:val="365F91"/>
        </w:rPr>
        <w:t xml:space="preserve">pour le projet </w:t>
      </w:r>
      <w:r w:rsidRPr="009844B9">
        <w:rPr>
          <w:rFonts w:ascii="Century Gothic" w:eastAsia="Times New Roman" w:hAnsi="Century Gothic" w:cs="Calibri"/>
          <w:i/>
          <w:color w:val="365F91"/>
          <w:lang w:eastAsia="fr-FR"/>
        </w:rPr>
        <w:t>se sont révélées adaptées à la problématique traitée. Le cas échéant, expliquez les modifications (réorientations, reports, nouveautés) qui ont été apportées au cours du projet (calendrier, zones géographiques, principaux partenaires, groupes cibles, activités prévues, etc.). Ces modifications auront-elles un impact sur les moyens mobilisés et le budget du projet ?</w:t>
      </w:r>
      <w:r w:rsidRPr="009844B9">
        <w:rPr>
          <w:rFonts w:ascii="Century Gothic" w:hAnsi="Century Gothic" w:cs="Calibri"/>
          <w:color w:val="365F91"/>
        </w:rPr>
        <w:t xml:space="preserve">  </w:t>
      </w:r>
    </w:p>
    <w:p w14:paraId="7D618307" w14:textId="77777777" w:rsidR="00307A8A" w:rsidRPr="009844B9" w:rsidRDefault="00307A8A" w:rsidP="00307A8A">
      <w:pPr>
        <w:spacing w:after="0" w:line="240" w:lineRule="auto"/>
        <w:jc w:val="both"/>
        <w:rPr>
          <w:rFonts w:ascii="Century Gothic" w:eastAsia="Times New Roman" w:hAnsi="Century Gothic" w:cs="Calibri"/>
          <w:i/>
          <w:color w:val="365F91"/>
          <w:lang w:eastAsia="fr-FR"/>
        </w:rPr>
      </w:pPr>
    </w:p>
    <w:p w14:paraId="20ECAD57" w14:textId="77777777" w:rsidR="00307A8A" w:rsidRPr="009844B9" w:rsidRDefault="00307A8A" w:rsidP="00307A8A">
      <w:pPr>
        <w:spacing w:after="0" w:line="240" w:lineRule="auto"/>
        <w:ind w:right="-22"/>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Quels ont été les impacts et/ou effets prévus et non prévus du projet ?</w:t>
      </w:r>
    </w:p>
    <w:p w14:paraId="32C29795" w14:textId="77777777" w:rsidR="00307A8A" w:rsidRPr="009844B9" w:rsidRDefault="00307A8A" w:rsidP="00307A8A">
      <w:pPr>
        <w:spacing w:after="0" w:line="240" w:lineRule="auto"/>
        <w:ind w:right="-22"/>
        <w:jc w:val="both"/>
        <w:rPr>
          <w:rFonts w:ascii="Century Gothic" w:eastAsia="Times New Roman" w:hAnsi="Century Gothic" w:cs="Calibri"/>
          <w:i/>
          <w:color w:val="365F91"/>
          <w:lang w:eastAsia="fr-FR"/>
        </w:rPr>
      </w:pPr>
    </w:p>
    <w:p w14:paraId="6E3DF2B6" w14:textId="029C281B" w:rsidR="00307A8A" w:rsidRPr="009844B9" w:rsidRDefault="00307A8A" w:rsidP="00307A8A">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9844B9">
        <w:rPr>
          <w:rFonts w:ascii="Century Gothic" w:eastAsia="Times New Roman" w:hAnsi="Century Gothic"/>
          <w:b/>
          <w:u w:val="single"/>
          <w:lang w:eastAsia="fr-FR"/>
        </w:rPr>
        <w:t>Perspectives après projet (1 à 2 pages maximum)</w:t>
      </w:r>
    </w:p>
    <w:p w14:paraId="59952A2D" w14:textId="77777777" w:rsidR="00307A8A" w:rsidRPr="009844B9" w:rsidRDefault="00307A8A" w:rsidP="00307A8A">
      <w:pPr>
        <w:tabs>
          <w:tab w:val="left" w:pos="284"/>
          <w:tab w:val="left" w:pos="709"/>
          <w:tab w:val="left" w:pos="1134"/>
        </w:tabs>
        <w:spacing w:after="0" w:line="240" w:lineRule="auto"/>
        <w:jc w:val="both"/>
        <w:rPr>
          <w:rFonts w:ascii="Century Gothic" w:eastAsia="Times New Roman" w:hAnsi="Century Gothic" w:cs="Times New Roman"/>
          <w:b/>
          <w:sz w:val="24"/>
          <w:u w:val="single"/>
          <w:lang w:eastAsia="fr-FR"/>
        </w:rPr>
      </w:pPr>
    </w:p>
    <w:p w14:paraId="4A7FD624" w14:textId="6AA0463D" w:rsidR="00307A8A" w:rsidRPr="009844B9" w:rsidRDefault="00307A8A" w:rsidP="00307A8A">
      <w:pPr>
        <w:spacing w:after="0" w:line="240" w:lineRule="auto"/>
        <w:ind w:right="-22"/>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Veuillez décrire la stratégie de sortie adoptée, l’accompagnement des partenaires pour la suite, la destination des matériels et équipements, les mesures prises pour garantir la pérennité des acquis et/ou leur réplication, etc. </w:t>
      </w:r>
    </w:p>
    <w:p w14:paraId="2546FC18" w14:textId="77777777" w:rsidR="00307A8A" w:rsidRPr="009844B9" w:rsidRDefault="00307A8A" w:rsidP="00307A8A">
      <w:pPr>
        <w:spacing w:after="0" w:line="240" w:lineRule="auto"/>
        <w:ind w:right="-22"/>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Le projet prévoit-il une nouvelle phase ? </w:t>
      </w:r>
    </w:p>
    <w:p w14:paraId="2F41F678" w14:textId="77777777" w:rsidR="00307A8A" w:rsidRPr="009844B9" w:rsidRDefault="00307A8A" w:rsidP="00307A8A">
      <w:pPr>
        <w:spacing w:after="0" w:line="240" w:lineRule="auto"/>
        <w:jc w:val="both"/>
        <w:rPr>
          <w:rFonts w:ascii="Century Gothic" w:eastAsia="Times New Roman" w:hAnsi="Century Gothic" w:cs="Times New Roman"/>
          <w:b/>
          <w:sz w:val="24"/>
          <w:u w:val="single"/>
          <w:lang w:eastAsia="fr-FR"/>
        </w:rPr>
      </w:pPr>
    </w:p>
    <w:p w14:paraId="10991397" w14:textId="77777777" w:rsidR="00307A8A" w:rsidRPr="009844B9" w:rsidRDefault="00307A8A" w:rsidP="00307A8A">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Le cas échéant, explicitez les actions de capitalisation et les démarches de pérennisation engagées pendant les tranches réalisées. Si nécessaire, précisez les éventuelles modifications des activités ou changement de stratégie en termes de pérennisation. Précisez </w:t>
      </w:r>
      <w:r w:rsidRPr="009844B9">
        <w:rPr>
          <w:rFonts w:ascii="Century Gothic" w:eastAsia="Times New Roman" w:hAnsi="Century Gothic" w:cs="Calibri"/>
          <w:i/>
          <w:color w:val="365F91"/>
          <w:lang w:eastAsia="fr-FR"/>
        </w:rPr>
        <w:lastRenderedPageBreak/>
        <w:t>quelles sont les perspectives de continuité des dynamiques impulsées après la fin du présent projet.</w:t>
      </w:r>
    </w:p>
    <w:p w14:paraId="07BDDD52" w14:textId="77777777" w:rsidR="00BC58C2" w:rsidRPr="009844B9"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eastAsia="fr-FR"/>
        </w:rPr>
      </w:pPr>
    </w:p>
    <w:p w14:paraId="6BDC0248" w14:textId="77777777" w:rsidR="00BC58C2" w:rsidRPr="009844B9"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eastAsia="fr-FR"/>
        </w:rPr>
      </w:pPr>
    </w:p>
    <w:p w14:paraId="7250881A" w14:textId="1C80FB22" w:rsidR="003A4AA3" w:rsidRPr="009844B9" w:rsidRDefault="003A4AA3" w:rsidP="006C0991">
      <w:pPr>
        <w:pStyle w:val="Corpsdetexte"/>
        <w:numPr>
          <w:ilvl w:val="0"/>
          <w:numId w:val="16"/>
        </w:numPr>
        <w:spacing w:after="0" w:line="240" w:lineRule="auto"/>
        <w:jc w:val="both"/>
        <w:rPr>
          <w:rFonts w:ascii="Century Gothic" w:hAnsi="Century Gothic"/>
          <w:b/>
          <w:sz w:val="24"/>
          <w:u w:val="single"/>
        </w:rPr>
      </w:pPr>
      <w:r w:rsidRPr="009844B9">
        <w:rPr>
          <w:rFonts w:ascii="Century Gothic" w:hAnsi="Century Gothic"/>
          <w:b/>
          <w:sz w:val="24"/>
          <w:u w:val="single"/>
        </w:rPr>
        <w:t>FICHES PAYS</w:t>
      </w:r>
      <w:r w:rsidR="00043237" w:rsidRPr="009844B9">
        <w:rPr>
          <w:rFonts w:ascii="Century Gothic" w:hAnsi="Century Gothic"/>
          <w:b/>
          <w:sz w:val="24"/>
          <w:u w:val="single"/>
        </w:rPr>
        <w:t xml:space="preserve"> (3 pages maximum par </w:t>
      </w:r>
      <w:r w:rsidR="001B4A40" w:rsidRPr="009844B9">
        <w:rPr>
          <w:rFonts w:ascii="Century Gothic" w:hAnsi="Century Gothic"/>
          <w:b/>
          <w:sz w:val="24"/>
          <w:u w:val="single"/>
        </w:rPr>
        <w:t>fiche-</w:t>
      </w:r>
      <w:r w:rsidR="00043237" w:rsidRPr="009844B9">
        <w:rPr>
          <w:rFonts w:ascii="Century Gothic" w:hAnsi="Century Gothic"/>
          <w:b/>
          <w:sz w:val="24"/>
          <w:u w:val="single"/>
        </w:rPr>
        <w:t>pays</w:t>
      </w:r>
      <w:r w:rsidR="00A96DCD" w:rsidRPr="009844B9">
        <w:rPr>
          <w:rFonts w:ascii="Century Gothic" w:hAnsi="Century Gothic"/>
          <w:b/>
          <w:sz w:val="24"/>
          <w:u w:val="single"/>
        </w:rPr>
        <w:t xml:space="preserve">, </w:t>
      </w:r>
      <w:r w:rsidR="00A96DCD" w:rsidRPr="009844B9">
        <w:rPr>
          <w:rFonts w:ascii="Century Gothic" w:hAnsi="Century Gothic"/>
          <w:b/>
          <w:color w:val="FF0000"/>
          <w:sz w:val="24"/>
          <w:u w:val="single"/>
        </w:rPr>
        <w:t>pour les multi-pays</w:t>
      </w:r>
      <w:r w:rsidR="001A14E3" w:rsidRPr="009844B9">
        <w:rPr>
          <w:rFonts w:ascii="Century Gothic" w:hAnsi="Century Gothic"/>
          <w:b/>
          <w:color w:val="FF0000"/>
          <w:sz w:val="24"/>
          <w:u w:val="single"/>
        </w:rPr>
        <w:t xml:space="preserve"> uniquement</w:t>
      </w:r>
      <w:r w:rsidR="00043237" w:rsidRPr="009844B9">
        <w:rPr>
          <w:rFonts w:ascii="Century Gothic" w:hAnsi="Century Gothic"/>
          <w:b/>
          <w:sz w:val="24"/>
          <w:u w:val="single"/>
        </w:rPr>
        <w:t>)</w:t>
      </w:r>
    </w:p>
    <w:p w14:paraId="168248B5" w14:textId="77777777" w:rsidR="003A4AA3" w:rsidRPr="009844B9" w:rsidRDefault="003A4AA3" w:rsidP="003A4AA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742CA54B" w14:textId="54932B30" w:rsidR="00215FD3" w:rsidRPr="009844B9" w:rsidRDefault="003A4AA3" w:rsidP="00CC13E2">
      <w:pPr>
        <w:tabs>
          <w:tab w:val="left" w:pos="284"/>
          <w:tab w:val="left" w:pos="709"/>
          <w:tab w:val="left" w:pos="1134"/>
        </w:tabs>
        <w:spacing w:after="0" w:line="240" w:lineRule="auto"/>
        <w:jc w:val="both"/>
        <w:rPr>
          <w:rFonts w:ascii="Century Gothic" w:eastAsia="Times New Roman" w:hAnsi="Century Gothic" w:cs="Calibri"/>
          <w:b/>
          <w:i/>
          <w:color w:val="365F91"/>
          <w:lang w:eastAsia="fr-FR"/>
        </w:rPr>
      </w:pPr>
      <w:r w:rsidRPr="009844B9">
        <w:rPr>
          <w:rFonts w:ascii="Century Gothic" w:eastAsia="Times New Roman" w:hAnsi="Century Gothic" w:cs="Calibri"/>
          <w:b/>
          <w:i/>
          <w:color w:val="365F91"/>
          <w:lang w:eastAsia="fr-FR"/>
        </w:rPr>
        <w:t>Les fiches pays ont été présentées lors de l’instruction du projet (une fiche-pays par pays d’exécution du projet), elles doivent être actualisées</w:t>
      </w:r>
      <w:r w:rsidR="003E6EBC" w:rsidRPr="009844B9">
        <w:rPr>
          <w:rFonts w:ascii="Century Gothic" w:eastAsia="Times New Roman" w:hAnsi="Century Gothic" w:cs="Calibri"/>
          <w:b/>
          <w:i/>
          <w:color w:val="365F91"/>
          <w:lang w:eastAsia="fr-FR"/>
        </w:rPr>
        <w:t xml:space="preserve"> pour le présent rapport</w:t>
      </w:r>
      <w:r w:rsidRPr="009844B9">
        <w:rPr>
          <w:rFonts w:ascii="Century Gothic" w:eastAsia="Times New Roman" w:hAnsi="Century Gothic" w:cs="Calibri"/>
          <w:b/>
          <w:i/>
          <w:color w:val="365F91"/>
          <w:lang w:eastAsia="fr-FR"/>
        </w:rPr>
        <w:t xml:space="preserve">. Les fiches pays permettent de comprendre comment le projet se décline dans ses différentes géographies. </w:t>
      </w:r>
    </w:p>
    <w:p w14:paraId="6FCE2C59" w14:textId="77777777" w:rsidR="00215FD3" w:rsidRPr="009844B9" w:rsidRDefault="00215FD3" w:rsidP="00215FD3">
      <w:pPr>
        <w:spacing w:after="0" w:line="240" w:lineRule="auto"/>
        <w:jc w:val="both"/>
        <w:rPr>
          <w:rFonts w:ascii="Century Gothic" w:eastAsia="Times New Roman" w:hAnsi="Century Gothic" w:cs="Times New Roman"/>
          <w:b/>
          <w:sz w:val="24"/>
          <w:szCs w:val="24"/>
          <w:u w:val="single"/>
          <w:lang w:eastAsia="fr-FR"/>
        </w:rPr>
      </w:pPr>
    </w:p>
    <w:p w14:paraId="53884725" w14:textId="77777777" w:rsidR="00043237" w:rsidRPr="009844B9" w:rsidRDefault="00043237" w:rsidP="00043237">
      <w:pPr>
        <w:widowControl w:val="0"/>
        <w:spacing w:after="120" w:line="285" w:lineRule="auto"/>
        <w:rPr>
          <w:rFonts w:ascii="Century Gothic" w:eastAsia="Times New Roman" w:hAnsi="Century Gothic" w:cs="Mongolian Baiti"/>
          <w:color w:val="000000"/>
          <w:kern w:val="28"/>
          <w:lang w:eastAsia="fr-FR"/>
        </w:rPr>
      </w:pPr>
      <w:r w:rsidRPr="009844B9">
        <w:rPr>
          <w:rFonts w:ascii="Century Gothic" w:hAnsi="Century Gothic" w:cs="Mongolian Baiti"/>
          <w:noProof/>
          <w:lang w:eastAsia="fr-FR"/>
        </w:rPr>
        <mc:AlternateContent>
          <mc:Choice Requires="wps">
            <w:drawing>
              <wp:anchor distT="36576" distB="36576" distL="36576" distR="36576" simplePos="0" relativeHeight="251656192" behindDoc="0" locked="0" layoutInCell="1" allowOverlap="1" wp14:anchorId="2081D006" wp14:editId="2F1630B3">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81D006"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9844B9">
        <w:rPr>
          <w:rFonts w:ascii="Century Gothic" w:eastAsia="Times New Roman" w:hAnsi="Century Gothic" w:cs="Mongolian Baiti"/>
          <w:color w:val="000000"/>
          <w:kern w:val="28"/>
          <w:lang w:eastAsia="fr-FR"/>
        </w:rPr>
        <w:t> </w:t>
      </w:r>
    </w:p>
    <w:p w14:paraId="2E1E372D" w14:textId="7BB1C6CD" w:rsidR="00043237" w:rsidRPr="009844B9" w:rsidRDefault="00043237" w:rsidP="00043237">
      <w:pPr>
        <w:widowControl w:val="0"/>
        <w:spacing w:after="120" w:line="285" w:lineRule="auto"/>
        <w:rPr>
          <w:rFonts w:ascii="Century Gothic" w:eastAsia="Times New Roman" w:hAnsi="Century Gothic" w:cs="Mongolian Baiti"/>
          <w:color w:val="000000"/>
          <w:kern w:val="28"/>
          <w:lang w:eastAsia="fr-FR"/>
        </w:rPr>
      </w:pPr>
      <w:r w:rsidRPr="009844B9">
        <w:rPr>
          <w:rFonts w:ascii="Century Gothic" w:hAnsi="Century Gothic" w:cs="Mongolian Baiti"/>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2A3BB0C3" w:rsidR="006D4321" w:rsidRPr="009844B9" w:rsidRDefault="00A9266C" w:rsidP="00A9266C">
      <w:pPr>
        <w:pStyle w:val="Corpsdetexte"/>
        <w:numPr>
          <w:ilvl w:val="0"/>
          <w:numId w:val="28"/>
        </w:numPr>
        <w:spacing w:after="0" w:line="240" w:lineRule="auto"/>
        <w:jc w:val="both"/>
        <w:rPr>
          <w:rFonts w:ascii="Century Gothic" w:hAnsi="Century Gothic" w:cs="Calibri Light"/>
          <w:b/>
        </w:rPr>
      </w:pPr>
      <w:r w:rsidRPr="009844B9">
        <w:rPr>
          <w:rFonts w:ascii="Century Gothic" w:hAnsi="Century Gothic" w:cs="Calibri Light"/>
          <w:b/>
        </w:rPr>
        <w:t>Réalisations du projet</w:t>
      </w:r>
    </w:p>
    <w:p w14:paraId="4EF8EA8D" w14:textId="77777777" w:rsidR="00A9266C" w:rsidRPr="009844B9" w:rsidRDefault="00A9266C" w:rsidP="00A9266C">
      <w:pPr>
        <w:pStyle w:val="Corpsdetexte"/>
        <w:spacing w:after="0" w:line="240" w:lineRule="auto"/>
        <w:ind w:left="720"/>
        <w:jc w:val="both"/>
        <w:rPr>
          <w:rFonts w:ascii="Century Gothic" w:hAnsi="Century Gothic" w:cs="Calibri Light"/>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A9266C" w:rsidRPr="009844B9" w14:paraId="36AFDAD4" w14:textId="77777777" w:rsidTr="00472E86">
        <w:tc>
          <w:tcPr>
            <w:tcW w:w="9494" w:type="dxa"/>
            <w:gridSpan w:val="4"/>
            <w:shd w:val="clear" w:color="auto" w:fill="auto"/>
          </w:tcPr>
          <w:p w14:paraId="547710E8" w14:textId="77777777" w:rsidR="00A9266C" w:rsidRPr="009844B9" w:rsidRDefault="00A9266C" w:rsidP="00472E86">
            <w:pPr>
              <w:pStyle w:val="Corpsdetexte"/>
              <w:rPr>
                <w:rFonts w:ascii="Century Gothic" w:hAnsi="Century Gothic" w:cs="Calibri Light"/>
                <w:i/>
              </w:rPr>
            </w:pPr>
            <w:r w:rsidRPr="009844B9">
              <w:rPr>
                <w:rFonts w:ascii="Century Gothic" w:hAnsi="Century Gothic" w:cs="Calibri Light"/>
                <w:i/>
              </w:rPr>
              <w:t>Objectif spécifique 1</w:t>
            </w:r>
          </w:p>
          <w:p w14:paraId="76D0789B" w14:textId="77777777" w:rsidR="00A9266C" w:rsidRPr="009844B9" w:rsidRDefault="00A9266C" w:rsidP="00472E86">
            <w:pPr>
              <w:pStyle w:val="Corpsdetexte"/>
              <w:rPr>
                <w:rFonts w:ascii="Century Gothic" w:hAnsi="Century Gothic" w:cs="Calibri Light"/>
                <w:i/>
              </w:rPr>
            </w:pPr>
            <w:r w:rsidRPr="009844B9">
              <w:rPr>
                <w:rFonts w:ascii="Century Gothic" w:hAnsi="Century Gothic" w:cs="Calibri Light"/>
                <w:i/>
              </w:rPr>
              <w:t>Indicateur (valeur cible et valeur atteinte</w:t>
            </w:r>
            <w:r w:rsidRPr="009844B9">
              <w:rPr>
                <w:rFonts w:ascii="Century Gothic" w:hAnsi="Century Gothic" w:cs="Calibri Light"/>
              </w:rPr>
              <w:t>)</w:t>
            </w:r>
          </w:p>
        </w:tc>
      </w:tr>
      <w:tr w:rsidR="00A9266C" w:rsidRPr="009844B9" w14:paraId="34AF4A73" w14:textId="77777777" w:rsidTr="00472E86">
        <w:trPr>
          <w:trHeight w:val="279"/>
        </w:trPr>
        <w:tc>
          <w:tcPr>
            <w:tcW w:w="9494" w:type="dxa"/>
            <w:gridSpan w:val="4"/>
            <w:shd w:val="clear" w:color="auto" w:fill="auto"/>
          </w:tcPr>
          <w:p w14:paraId="136ACF0F" w14:textId="77777777" w:rsidR="00A9266C" w:rsidRPr="009844B9" w:rsidRDefault="00A9266C" w:rsidP="00472E86">
            <w:pPr>
              <w:pStyle w:val="Corpsdetexte"/>
              <w:rPr>
                <w:rFonts w:ascii="Century Gothic" w:hAnsi="Century Gothic" w:cs="Calibri Light"/>
                <w:i/>
              </w:rPr>
            </w:pPr>
            <w:r w:rsidRPr="009844B9">
              <w:rPr>
                <w:rFonts w:ascii="Century Gothic" w:hAnsi="Century Gothic" w:cs="Calibri Light"/>
                <w:i/>
              </w:rPr>
              <w:t>Résultat 1</w:t>
            </w:r>
          </w:p>
          <w:p w14:paraId="03963657" w14:textId="77777777" w:rsidR="00A9266C" w:rsidRPr="009844B9" w:rsidRDefault="00A9266C" w:rsidP="00472E86">
            <w:pPr>
              <w:pStyle w:val="Corpsdetexte"/>
              <w:rPr>
                <w:rFonts w:ascii="Century Gothic" w:hAnsi="Century Gothic" w:cs="Calibri Light"/>
                <w:i/>
              </w:rPr>
            </w:pPr>
            <w:r w:rsidRPr="009844B9">
              <w:rPr>
                <w:rFonts w:ascii="Century Gothic" w:hAnsi="Century Gothic" w:cs="Calibri Light"/>
                <w:i/>
              </w:rPr>
              <w:t>Indicateur de résultat (valeur cible et valeur atteinte</w:t>
            </w:r>
            <w:r w:rsidRPr="009844B9">
              <w:rPr>
                <w:rFonts w:ascii="Century Gothic" w:hAnsi="Century Gothic" w:cs="Calibri Light"/>
              </w:rPr>
              <w:t>)</w:t>
            </w:r>
          </w:p>
        </w:tc>
      </w:tr>
      <w:tr w:rsidR="00A9266C" w:rsidRPr="009844B9" w14:paraId="77F74018" w14:textId="77777777" w:rsidTr="00472E86">
        <w:tc>
          <w:tcPr>
            <w:tcW w:w="2376" w:type="dxa"/>
            <w:shd w:val="clear" w:color="auto" w:fill="auto"/>
          </w:tcPr>
          <w:p w14:paraId="43C7E303" w14:textId="77777777" w:rsidR="00A9266C" w:rsidRPr="009844B9" w:rsidRDefault="00A9266C" w:rsidP="00472E86">
            <w:pPr>
              <w:pStyle w:val="Style1"/>
              <w:jc w:val="center"/>
              <w:rPr>
                <w:rFonts w:ascii="Century Gothic" w:hAnsi="Century Gothic" w:cs="Calibri Light"/>
                <w:sz w:val="22"/>
                <w:szCs w:val="22"/>
              </w:rPr>
            </w:pPr>
            <w:r w:rsidRPr="009844B9">
              <w:rPr>
                <w:rFonts w:ascii="Century Gothic" w:hAnsi="Century Gothic" w:cs="Calibri Light"/>
                <w:sz w:val="22"/>
                <w:szCs w:val="22"/>
              </w:rPr>
              <w:t>Activités prévues</w:t>
            </w:r>
          </w:p>
          <w:p w14:paraId="665CBDA2" w14:textId="77777777" w:rsidR="00A9266C" w:rsidRPr="009844B9" w:rsidRDefault="00A9266C" w:rsidP="00472E86">
            <w:pPr>
              <w:pStyle w:val="Style1"/>
              <w:jc w:val="center"/>
              <w:rPr>
                <w:rFonts w:ascii="Century Gothic" w:hAnsi="Century Gothic" w:cs="Calibri Light"/>
                <w:sz w:val="22"/>
                <w:szCs w:val="22"/>
              </w:rPr>
            </w:pPr>
          </w:p>
          <w:p w14:paraId="0EE3DE00" w14:textId="77777777" w:rsidR="00A9266C" w:rsidRPr="009844B9" w:rsidRDefault="00A9266C" w:rsidP="00472E86">
            <w:pPr>
              <w:pStyle w:val="Style1"/>
              <w:jc w:val="center"/>
              <w:rPr>
                <w:rFonts w:ascii="Century Gothic" w:hAnsi="Century Gothic" w:cs="Calibri Light"/>
                <w:color w:val="FF0000"/>
                <w:sz w:val="22"/>
                <w:szCs w:val="22"/>
              </w:rPr>
            </w:pPr>
          </w:p>
          <w:p w14:paraId="56C859ED" w14:textId="77777777" w:rsidR="00A9266C" w:rsidRPr="009844B9" w:rsidRDefault="00A9266C" w:rsidP="00472E86">
            <w:pPr>
              <w:pStyle w:val="Style1"/>
              <w:jc w:val="center"/>
              <w:rPr>
                <w:rFonts w:ascii="Century Gothic" w:hAnsi="Century Gothic" w:cs="Calibri Light"/>
                <w:color w:val="365F91"/>
                <w:szCs w:val="22"/>
              </w:rPr>
            </w:pPr>
          </w:p>
        </w:tc>
        <w:tc>
          <w:tcPr>
            <w:tcW w:w="2694" w:type="dxa"/>
            <w:shd w:val="clear" w:color="auto" w:fill="auto"/>
          </w:tcPr>
          <w:p w14:paraId="5F2EAE37" w14:textId="77777777" w:rsidR="00A9266C" w:rsidRPr="009844B9" w:rsidRDefault="00A9266C" w:rsidP="00472E86">
            <w:pPr>
              <w:pStyle w:val="Style1"/>
              <w:jc w:val="center"/>
              <w:rPr>
                <w:rFonts w:ascii="Century Gothic" w:hAnsi="Century Gothic" w:cs="Calibri Light"/>
                <w:color w:val="365F91"/>
                <w:szCs w:val="22"/>
              </w:rPr>
            </w:pPr>
            <w:r w:rsidRPr="009844B9">
              <w:rPr>
                <w:rFonts w:ascii="Century Gothic" w:hAnsi="Century Gothic" w:cs="Calibri Light"/>
                <w:sz w:val="22"/>
                <w:szCs w:val="22"/>
              </w:rPr>
              <w:t xml:space="preserve">Activités réalisées </w:t>
            </w:r>
          </w:p>
        </w:tc>
        <w:tc>
          <w:tcPr>
            <w:tcW w:w="2525" w:type="dxa"/>
            <w:shd w:val="clear" w:color="auto" w:fill="auto"/>
          </w:tcPr>
          <w:p w14:paraId="1CDE5B02" w14:textId="77777777" w:rsidR="00A9266C" w:rsidRPr="009844B9" w:rsidRDefault="00A9266C" w:rsidP="00472E86">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prévues</w:t>
            </w:r>
          </w:p>
          <w:p w14:paraId="19562C34" w14:textId="77777777" w:rsidR="00A9266C" w:rsidRPr="009844B9" w:rsidRDefault="00A9266C" w:rsidP="00472E86">
            <w:pPr>
              <w:pStyle w:val="Style1"/>
              <w:jc w:val="center"/>
              <w:rPr>
                <w:rFonts w:ascii="Century Gothic" w:hAnsi="Century Gothic" w:cs="Calibri Light"/>
                <w:color w:val="FF0000"/>
                <w:sz w:val="22"/>
                <w:szCs w:val="22"/>
              </w:rPr>
            </w:pPr>
          </w:p>
          <w:p w14:paraId="19EA7D84" w14:textId="77777777" w:rsidR="00A9266C" w:rsidRPr="009844B9" w:rsidRDefault="00A9266C" w:rsidP="00472E86">
            <w:pPr>
              <w:pStyle w:val="Style1"/>
              <w:jc w:val="center"/>
              <w:rPr>
                <w:rFonts w:ascii="Century Gothic" w:hAnsi="Century Gothic" w:cs="Calibri Light"/>
                <w:color w:val="FF0000"/>
                <w:sz w:val="22"/>
                <w:szCs w:val="22"/>
              </w:rPr>
            </w:pPr>
          </w:p>
          <w:p w14:paraId="53DDF463" w14:textId="77777777" w:rsidR="00A9266C" w:rsidRPr="009844B9" w:rsidRDefault="00A9266C" w:rsidP="00472E86">
            <w:pPr>
              <w:pStyle w:val="Style1"/>
              <w:jc w:val="center"/>
              <w:rPr>
                <w:rFonts w:ascii="Century Gothic" w:hAnsi="Century Gothic" w:cs="Calibri Light"/>
                <w:color w:val="FF0000"/>
                <w:sz w:val="22"/>
                <w:szCs w:val="22"/>
              </w:rPr>
            </w:pPr>
          </w:p>
          <w:p w14:paraId="04F56617" w14:textId="77777777" w:rsidR="00A9266C" w:rsidRPr="009844B9" w:rsidRDefault="00A9266C" w:rsidP="00472E86">
            <w:pPr>
              <w:pStyle w:val="Style1"/>
              <w:jc w:val="center"/>
              <w:rPr>
                <w:rFonts w:ascii="Century Gothic" w:hAnsi="Century Gothic" w:cs="Calibri Light"/>
                <w:color w:val="365F91"/>
                <w:szCs w:val="22"/>
              </w:rPr>
            </w:pPr>
          </w:p>
        </w:tc>
        <w:tc>
          <w:tcPr>
            <w:tcW w:w="1899" w:type="dxa"/>
            <w:shd w:val="clear" w:color="auto" w:fill="auto"/>
          </w:tcPr>
          <w:p w14:paraId="555A37F4" w14:textId="77777777" w:rsidR="00A9266C" w:rsidRPr="009844B9" w:rsidRDefault="00A9266C" w:rsidP="00472E86">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réalisés</w:t>
            </w:r>
          </w:p>
          <w:p w14:paraId="01215CF1" w14:textId="77777777" w:rsidR="00A9266C" w:rsidRPr="009844B9" w:rsidRDefault="00A9266C" w:rsidP="00472E86">
            <w:pPr>
              <w:pStyle w:val="Corpsdetexte"/>
              <w:rPr>
                <w:rFonts w:ascii="Century Gothic" w:hAnsi="Century Gothic" w:cs="Calibri Light"/>
                <w:i/>
                <w:color w:val="365F91"/>
              </w:rPr>
            </w:pPr>
          </w:p>
        </w:tc>
      </w:tr>
    </w:tbl>
    <w:p w14:paraId="765CA3B0" w14:textId="77777777" w:rsidR="00A9266C" w:rsidRPr="009844B9" w:rsidRDefault="00A9266C" w:rsidP="006D4321">
      <w:pPr>
        <w:pStyle w:val="Corpsdetexte"/>
        <w:rPr>
          <w:rFonts w:ascii="Century Gothic" w:hAnsi="Century Gothic" w:cs="Calibri"/>
          <w:b/>
          <w:color w:val="365F91"/>
        </w:rPr>
      </w:pPr>
    </w:p>
    <w:p w14:paraId="61542D19" w14:textId="77777777" w:rsidR="006D4321" w:rsidRPr="009844B9" w:rsidRDefault="006D4321" w:rsidP="006D4321">
      <w:pPr>
        <w:pStyle w:val="Corpsdetexte"/>
        <w:rPr>
          <w:rFonts w:ascii="Century Gothic" w:hAnsi="Century Gothic" w:cs="Calibri"/>
          <w:i/>
          <w:color w:val="365F91"/>
        </w:rPr>
      </w:pPr>
      <w:r w:rsidRPr="009844B9">
        <w:rPr>
          <w:rFonts w:ascii="Century Gothic" w:hAnsi="Century Gothic" w:cs="Calibri"/>
          <w:i/>
          <w:color w:val="365F91"/>
        </w:rPr>
        <w:t xml:space="preserve">Commentaires sur la mise en place des activités et l’atteinte du résultat 1 </w:t>
      </w:r>
    </w:p>
    <w:p w14:paraId="7553015A" w14:textId="77777777" w:rsidR="006D4321" w:rsidRPr="009844B9" w:rsidRDefault="006D4321" w:rsidP="006D4321">
      <w:pPr>
        <w:pStyle w:val="Corpsdetexte"/>
        <w:rPr>
          <w:rFonts w:ascii="Century Gothic" w:hAnsi="Century Gothic" w:cs="Calibri"/>
          <w:b/>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6D4321" w:rsidRPr="009844B9" w14:paraId="0AB8DEFC" w14:textId="77777777" w:rsidTr="00472E86">
        <w:tc>
          <w:tcPr>
            <w:tcW w:w="9494" w:type="dxa"/>
            <w:gridSpan w:val="4"/>
            <w:shd w:val="clear" w:color="auto" w:fill="auto"/>
          </w:tcPr>
          <w:p w14:paraId="0C67E1C5" w14:textId="77777777" w:rsidR="006D4321" w:rsidRPr="009844B9" w:rsidRDefault="006D4321" w:rsidP="00472E86">
            <w:pPr>
              <w:pStyle w:val="Corpsdetexte"/>
              <w:rPr>
                <w:rFonts w:ascii="Century Gothic" w:hAnsi="Century Gothic" w:cs="Calibri Light"/>
                <w:i/>
              </w:rPr>
            </w:pPr>
            <w:r w:rsidRPr="009844B9">
              <w:rPr>
                <w:rFonts w:ascii="Century Gothic" w:hAnsi="Century Gothic" w:cs="Calibri Light"/>
                <w:i/>
              </w:rPr>
              <w:t>Objectif spécifique 1</w:t>
            </w:r>
          </w:p>
          <w:p w14:paraId="084CF0A7" w14:textId="77777777" w:rsidR="006D4321" w:rsidRPr="009844B9" w:rsidRDefault="006D4321" w:rsidP="00472E86">
            <w:pPr>
              <w:pStyle w:val="Corpsdetexte"/>
              <w:rPr>
                <w:rFonts w:ascii="Century Gothic" w:hAnsi="Century Gothic" w:cs="Calibri Light"/>
                <w:i/>
              </w:rPr>
            </w:pPr>
            <w:r w:rsidRPr="009844B9">
              <w:rPr>
                <w:rFonts w:ascii="Century Gothic" w:hAnsi="Century Gothic" w:cs="Calibri Light"/>
                <w:i/>
              </w:rPr>
              <w:t>Indicateur (valeur cible et valeur atteinte</w:t>
            </w:r>
            <w:r w:rsidRPr="009844B9">
              <w:rPr>
                <w:rFonts w:ascii="Century Gothic" w:hAnsi="Century Gothic" w:cs="Calibri Light"/>
              </w:rPr>
              <w:t>)</w:t>
            </w:r>
          </w:p>
        </w:tc>
      </w:tr>
      <w:tr w:rsidR="006D4321" w:rsidRPr="009844B9" w14:paraId="4FCB081C" w14:textId="77777777" w:rsidTr="00472E86">
        <w:trPr>
          <w:trHeight w:val="279"/>
        </w:trPr>
        <w:tc>
          <w:tcPr>
            <w:tcW w:w="9494" w:type="dxa"/>
            <w:gridSpan w:val="4"/>
            <w:shd w:val="clear" w:color="auto" w:fill="auto"/>
          </w:tcPr>
          <w:p w14:paraId="714F1261" w14:textId="77777777" w:rsidR="006D4321" w:rsidRPr="009844B9" w:rsidRDefault="006D4321" w:rsidP="00472E86">
            <w:pPr>
              <w:pStyle w:val="Corpsdetexte"/>
              <w:rPr>
                <w:rFonts w:ascii="Century Gothic" w:hAnsi="Century Gothic" w:cs="Calibri Light"/>
                <w:i/>
              </w:rPr>
            </w:pPr>
            <w:r w:rsidRPr="009844B9">
              <w:rPr>
                <w:rFonts w:ascii="Century Gothic" w:hAnsi="Century Gothic" w:cs="Calibri Light"/>
                <w:i/>
              </w:rPr>
              <w:t>Résultat 2</w:t>
            </w:r>
          </w:p>
          <w:p w14:paraId="01811338" w14:textId="77777777" w:rsidR="006D4321" w:rsidRPr="009844B9" w:rsidRDefault="006D4321" w:rsidP="00472E86">
            <w:pPr>
              <w:pStyle w:val="Corpsdetexte"/>
              <w:rPr>
                <w:rFonts w:ascii="Century Gothic" w:hAnsi="Century Gothic" w:cs="Calibri Light"/>
                <w:i/>
              </w:rPr>
            </w:pPr>
            <w:r w:rsidRPr="009844B9">
              <w:rPr>
                <w:rFonts w:ascii="Century Gothic" w:hAnsi="Century Gothic" w:cs="Calibri Light"/>
                <w:i/>
              </w:rPr>
              <w:t>Indicateur de résultat (valeur cible et valeur atteinte</w:t>
            </w:r>
            <w:r w:rsidRPr="009844B9">
              <w:rPr>
                <w:rFonts w:ascii="Century Gothic" w:hAnsi="Century Gothic" w:cs="Calibri Light"/>
              </w:rPr>
              <w:t>)</w:t>
            </w:r>
          </w:p>
        </w:tc>
      </w:tr>
      <w:tr w:rsidR="006D4321" w:rsidRPr="009844B9" w14:paraId="3D366351" w14:textId="77777777" w:rsidTr="00472E86">
        <w:tc>
          <w:tcPr>
            <w:tcW w:w="2518" w:type="dxa"/>
            <w:shd w:val="clear" w:color="auto" w:fill="auto"/>
          </w:tcPr>
          <w:p w14:paraId="3B02FFED" w14:textId="77777777" w:rsidR="006D4321" w:rsidRPr="009844B9" w:rsidRDefault="006D4321" w:rsidP="00472E86">
            <w:pPr>
              <w:pStyle w:val="Style1"/>
              <w:rPr>
                <w:rFonts w:ascii="Century Gothic" w:hAnsi="Century Gothic" w:cs="Calibri Light"/>
                <w:sz w:val="22"/>
                <w:szCs w:val="22"/>
              </w:rPr>
            </w:pPr>
            <w:r w:rsidRPr="009844B9">
              <w:rPr>
                <w:rFonts w:ascii="Century Gothic" w:hAnsi="Century Gothic" w:cs="Calibri Light"/>
                <w:sz w:val="22"/>
                <w:szCs w:val="22"/>
              </w:rPr>
              <w:t xml:space="preserve">Activités prévues </w:t>
            </w:r>
          </w:p>
          <w:p w14:paraId="7D20FFA9" w14:textId="77777777" w:rsidR="006D4321" w:rsidRPr="009844B9" w:rsidRDefault="006D4321" w:rsidP="00472E86">
            <w:pPr>
              <w:pStyle w:val="Style1"/>
              <w:jc w:val="center"/>
              <w:rPr>
                <w:rFonts w:ascii="Century Gothic" w:hAnsi="Century Gothic" w:cs="Calibri Light"/>
                <w:color w:val="FF0000"/>
                <w:sz w:val="22"/>
                <w:szCs w:val="22"/>
              </w:rPr>
            </w:pPr>
          </w:p>
          <w:p w14:paraId="75FCEB0E" w14:textId="77777777" w:rsidR="006D4321" w:rsidRPr="009844B9" w:rsidRDefault="006D4321" w:rsidP="00472E86">
            <w:pPr>
              <w:pStyle w:val="Style1"/>
              <w:jc w:val="center"/>
              <w:rPr>
                <w:rFonts w:ascii="Century Gothic" w:hAnsi="Century Gothic" w:cs="Calibri Light"/>
                <w:color w:val="365F91"/>
                <w:szCs w:val="22"/>
              </w:rPr>
            </w:pPr>
          </w:p>
        </w:tc>
        <w:tc>
          <w:tcPr>
            <w:tcW w:w="2552" w:type="dxa"/>
            <w:shd w:val="clear" w:color="auto" w:fill="auto"/>
          </w:tcPr>
          <w:p w14:paraId="02D27140" w14:textId="77777777" w:rsidR="006D4321" w:rsidRPr="009844B9" w:rsidRDefault="006D4321" w:rsidP="00472E86">
            <w:pPr>
              <w:pStyle w:val="Style1"/>
              <w:jc w:val="center"/>
              <w:rPr>
                <w:rFonts w:ascii="Century Gothic" w:hAnsi="Century Gothic" w:cs="Calibri Light"/>
                <w:color w:val="365F91"/>
                <w:szCs w:val="22"/>
              </w:rPr>
            </w:pPr>
            <w:r w:rsidRPr="009844B9">
              <w:rPr>
                <w:rFonts w:ascii="Century Gothic" w:hAnsi="Century Gothic" w:cs="Calibri Light"/>
                <w:sz w:val="22"/>
                <w:szCs w:val="22"/>
              </w:rPr>
              <w:t xml:space="preserve">Activités réalisées </w:t>
            </w:r>
          </w:p>
        </w:tc>
        <w:tc>
          <w:tcPr>
            <w:tcW w:w="2525" w:type="dxa"/>
            <w:shd w:val="clear" w:color="auto" w:fill="auto"/>
          </w:tcPr>
          <w:p w14:paraId="5E4F4CC9" w14:textId="77777777" w:rsidR="006D4321" w:rsidRPr="009844B9" w:rsidRDefault="006D4321" w:rsidP="00472E86">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prévues</w:t>
            </w:r>
          </w:p>
          <w:p w14:paraId="23419F21" w14:textId="77777777" w:rsidR="006D4321" w:rsidRPr="009844B9" w:rsidRDefault="006D4321" w:rsidP="00472E86">
            <w:pPr>
              <w:pStyle w:val="Style1"/>
              <w:jc w:val="center"/>
              <w:rPr>
                <w:rFonts w:ascii="Century Gothic" w:hAnsi="Century Gothic" w:cs="Calibri Light"/>
                <w:color w:val="FF0000"/>
                <w:sz w:val="22"/>
                <w:szCs w:val="22"/>
              </w:rPr>
            </w:pPr>
          </w:p>
          <w:p w14:paraId="278272E2" w14:textId="77777777" w:rsidR="006D4321" w:rsidRPr="009844B9" w:rsidRDefault="006D4321" w:rsidP="00472E86">
            <w:pPr>
              <w:pStyle w:val="Style1"/>
              <w:jc w:val="center"/>
              <w:rPr>
                <w:rFonts w:ascii="Century Gothic" w:hAnsi="Century Gothic" w:cs="Calibri Light"/>
                <w:color w:val="FF0000"/>
                <w:sz w:val="22"/>
                <w:szCs w:val="22"/>
              </w:rPr>
            </w:pPr>
          </w:p>
          <w:p w14:paraId="527DFCED" w14:textId="77777777" w:rsidR="006D4321" w:rsidRPr="009844B9" w:rsidRDefault="006D4321" w:rsidP="00472E86">
            <w:pPr>
              <w:pStyle w:val="Style1"/>
              <w:jc w:val="center"/>
              <w:rPr>
                <w:rFonts w:ascii="Century Gothic" w:hAnsi="Century Gothic" w:cs="Calibri Light"/>
                <w:color w:val="FF0000"/>
                <w:sz w:val="22"/>
                <w:szCs w:val="22"/>
              </w:rPr>
            </w:pPr>
          </w:p>
          <w:p w14:paraId="465CEC1C" w14:textId="77777777" w:rsidR="006D4321" w:rsidRPr="009844B9" w:rsidRDefault="006D4321" w:rsidP="00472E86">
            <w:pPr>
              <w:pStyle w:val="Style1"/>
              <w:jc w:val="center"/>
              <w:rPr>
                <w:rFonts w:ascii="Century Gothic" w:hAnsi="Century Gothic" w:cs="Calibri Light"/>
                <w:color w:val="365F91"/>
                <w:szCs w:val="22"/>
              </w:rPr>
            </w:pPr>
          </w:p>
        </w:tc>
        <w:tc>
          <w:tcPr>
            <w:tcW w:w="1899" w:type="dxa"/>
            <w:shd w:val="clear" w:color="auto" w:fill="auto"/>
          </w:tcPr>
          <w:p w14:paraId="75DACA1B" w14:textId="77777777" w:rsidR="006D4321" w:rsidRPr="009844B9" w:rsidRDefault="006D4321" w:rsidP="00472E86">
            <w:pPr>
              <w:pStyle w:val="Style1"/>
              <w:jc w:val="center"/>
              <w:rPr>
                <w:rFonts w:ascii="Century Gothic" w:hAnsi="Century Gothic" w:cs="Calibri Light"/>
                <w:color w:val="000000"/>
                <w:sz w:val="22"/>
                <w:szCs w:val="22"/>
              </w:rPr>
            </w:pPr>
            <w:r w:rsidRPr="009844B9">
              <w:rPr>
                <w:rFonts w:ascii="Century Gothic" w:hAnsi="Century Gothic" w:cs="Calibri Light"/>
                <w:color w:val="000000"/>
                <w:sz w:val="22"/>
                <w:szCs w:val="22"/>
              </w:rPr>
              <w:t>Indicateurs de suivi des activités réalisés</w:t>
            </w:r>
          </w:p>
          <w:p w14:paraId="65886923" w14:textId="77777777" w:rsidR="006D4321" w:rsidRPr="009844B9" w:rsidRDefault="006D4321" w:rsidP="00472E86">
            <w:pPr>
              <w:pStyle w:val="Corpsdetexte"/>
              <w:rPr>
                <w:rFonts w:ascii="Century Gothic" w:hAnsi="Century Gothic" w:cs="Calibri Light"/>
                <w:i/>
                <w:color w:val="365F91"/>
              </w:rPr>
            </w:pPr>
          </w:p>
        </w:tc>
      </w:tr>
    </w:tbl>
    <w:p w14:paraId="6A8D0113" w14:textId="77777777" w:rsidR="006D4321" w:rsidRPr="009844B9" w:rsidRDefault="006D4321" w:rsidP="006D4321">
      <w:pPr>
        <w:pStyle w:val="Corpsdetexte"/>
        <w:rPr>
          <w:rFonts w:ascii="Century Gothic" w:hAnsi="Century Gothic" w:cs="Calibri"/>
          <w:b/>
          <w:i/>
          <w:color w:val="365F91"/>
        </w:rPr>
      </w:pPr>
    </w:p>
    <w:p w14:paraId="3E6F3043" w14:textId="314EE0DF" w:rsidR="006D4321" w:rsidRPr="009844B9" w:rsidRDefault="006D4321" w:rsidP="006D4321">
      <w:pPr>
        <w:pStyle w:val="Corpsdetexte"/>
        <w:rPr>
          <w:rFonts w:ascii="Century Gothic" w:hAnsi="Century Gothic" w:cs="Calibri"/>
          <w:i/>
          <w:color w:val="365F91"/>
        </w:rPr>
      </w:pPr>
      <w:r w:rsidRPr="009844B9">
        <w:rPr>
          <w:rFonts w:ascii="Century Gothic" w:hAnsi="Century Gothic" w:cs="Calibri"/>
          <w:i/>
          <w:color w:val="365F91"/>
        </w:rPr>
        <w:t xml:space="preserve">Commentaires sur la mise en place des activités et l’atteinte du résultat 2 </w:t>
      </w:r>
    </w:p>
    <w:p w14:paraId="3A15ABD2" w14:textId="77777777" w:rsidR="006D4321" w:rsidRPr="009844B9" w:rsidRDefault="006D4321" w:rsidP="006D4321">
      <w:pPr>
        <w:pStyle w:val="Corpsdetexte"/>
        <w:rPr>
          <w:rFonts w:ascii="Century Gothic" w:hAnsi="Century Gothic" w:cs="Calibri"/>
          <w:i/>
          <w:color w:val="365F91"/>
        </w:rPr>
      </w:pPr>
    </w:p>
    <w:p w14:paraId="1D80A9CB" w14:textId="4B85D373" w:rsidR="002765CE" w:rsidRPr="009844B9" w:rsidRDefault="002765CE" w:rsidP="00BA6A82">
      <w:pPr>
        <w:pStyle w:val="Corpsdetexte"/>
        <w:numPr>
          <w:ilvl w:val="0"/>
          <w:numId w:val="28"/>
        </w:numPr>
        <w:spacing w:after="0" w:line="240" w:lineRule="auto"/>
        <w:jc w:val="both"/>
        <w:rPr>
          <w:rFonts w:ascii="Century Gothic" w:hAnsi="Century Gothic" w:cs="Calibri Light"/>
          <w:b/>
        </w:rPr>
      </w:pPr>
      <w:r w:rsidRPr="009844B9">
        <w:rPr>
          <w:rFonts w:ascii="Century Gothic" w:hAnsi="Century Gothic" w:cs="Calibri Light"/>
          <w:b/>
        </w:rPr>
        <w:t>Autres points saillants sur la mise en oeuvre du projet dans le pays</w:t>
      </w:r>
      <w:r w:rsidR="00BA6A82" w:rsidRPr="009844B9">
        <w:rPr>
          <w:rFonts w:ascii="Century Gothic" w:hAnsi="Century Gothic" w:cs="Calibri Light"/>
          <w:b/>
        </w:rPr>
        <w:t xml:space="preserve"> : </w:t>
      </w:r>
      <w:r w:rsidR="00BA6A82" w:rsidRPr="009844B9">
        <w:rPr>
          <w:rFonts w:ascii="Century Gothic" w:hAnsi="Century Gothic" w:cs="Calibri"/>
          <w:i/>
          <w:color w:val="365F91"/>
        </w:rPr>
        <w:t>é</w:t>
      </w:r>
      <w:r w:rsidRPr="009844B9">
        <w:rPr>
          <w:rFonts w:ascii="Century Gothic" w:hAnsi="Century Gothic" w:cs="Calibri"/>
          <w:i/>
          <w:color w:val="365F91"/>
        </w:rPr>
        <w:t>valuation générale de la mise en</w:t>
      </w:r>
      <w:r w:rsidR="00BA6A82" w:rsidRPr="009844B9">
        <w:rPr>
          <w:rFonts w:ascii="Century Gothic" w:hAnsi="Century Gothic" w:cs="Calibri"/>
          <w:i/>
          <w:color w:val="365F91"/>
        </w:rPr>
        <w:t xml:space="preserve"> œuvre du programme d’activités, é</w:t>
      </w:r>
      <w:r w:rsidRPr="009844B9">
        <w:rPr>
          <w:rFonts w:ascii="Century Gothic" w:hAnsi="Century Gothic" w:cs="Calibri"/>
          <w:i/>
          <w:color w:val="365F91"/>
        </w:rPr>
        <w:t xml:space="preserve">volutions du contexte ayant impacté significativement </w:t>
      </w:r>
      <w:r w:rsidR="00BA6A82" w:rsidRPr="009844B9">
        <w:rPr>
          <w:rFonts w:ascii="Century Gothic" w:hAnsi="Century Gothic" w:cs="Calibri"/>
          <w:i/>
          <w:color w:val="365F91"/>
        </w:rPr>
        <w:t>la mise en œuvre des activités, é</w:t>
      </w:r>
      <w:r w:rsidRPr="009844B9">
        <w:rPr>
          <w:rFonts w:ascii="Century Gothic" w:hAnsi="Century Gothic" w:cs="Calibri"/>
          <w:i/>
          <w:color w:val="365F91"/>
        </w:rPr>
        <w:t xml:space="preserve">volutions notables </w:t>
      </w:r>
      <w:r w:rsidRPr="009844B9">
        <w:rPr>
          <w:rFonts w:ascii="Century Gothic" w:hAnsi="Century Gothic" w:cs="Calibri"/>
          <w:i/>
          <w:color w:val="365F91"/>
        </w:rPr>
        <w:lastRenderedPageBreak/>
        <w:t>de la relation avec les partenaires de mise en œuvre à porter à</w:t>
      </w:r>
      <w:r w:rsidR="00BA6A82" w:rsidRPr="009844B9">
        <w:rPr>
          <w:rFonts w:ascii="Century Gothic" w:hAnsi="Century Gothic" w:cs="Calibri"/>
          <w:i/>
          <w:color w:val="365F91"/>
        </w:rPr>
        <w:t xml:space="preserve"> la connaissance de l’Agence…</w:t>
      </w:r>
    </w:p>
    <w:p w14:paraId="69B0E5A7" w14:textId="77777777" w:rsidR="002765CE" w:rsidRPr="009844B9" w:rsidRDefault="002765CE" w:rsidP="002765CE">
      <w:pPr>
        <w:pStyle w:val="Corpsdetexte"/>
        <w:spacing w:after="0" w:line="240" w:lineRule="auto"/>
        <w:ind w:left="720"/>
        <w:jc w:val="both"/>
        <w:rPr>
          <w:rFonts w:ascii="Century Gothic" w:hAnsi="Century Gothic" w:cs="Calibri Light"/>
          <w:b/>
        </w:rPr>
      </w:pPr>
    </w:p>
    <w:p w14:paraId="62D3E8E5" w14:textId="77777777" w:rsidR="00043237" w:rsidRPr="009844B9" w:rsidRDefault="00043237" w:rsidP="00043237">
      <w:pPr>
        <w:spacing w:after="0" w:line="240" w:lineRule="auto"/>
        <w:jc w:val="both"/>
        <w:rPr>
          <w:rFonts w:ascii="Century Gothic" w:eastAsia="Times New Roman" w:hAnsi="Century Gothic" w:cs="Mongolian Baiti"/>
          <w:b/>
          <w:color w:val="000000"/>
          <w:kern w:val="28"/>
          <w:u w:val="single"/>
          <w:lang w:eastAsia="fr-FR"/>
        </w:rPr>
      </w:pPr>
      <w:r w:rsidRPr="009844B9">
        <w:rPr>
          <w:rFonts w:ascii="Century Gothic" w:eastAsia="Times New Roman" w:hAnsi="Century Gothic" w:cs="Mongolian Baiti"/>
          <w:b/>
          <w:color w:val="000000"/>
          <w:kern w:val="28"/>
          <w:u w:val="single"/>
          <w:lang w:eastAsia="fr-FR"/>
        </w:rPr>
        <w:t>4. Autres </w:t>
      </w:r>
    </w:p>
    <w:p w14:paraId="769A9798" w14:textId="77777777" w:rsidR="00043237" w:rsidRPr="009844B9" w:rsidRDefault="00043237" w:rsidP="00043237">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23B68C78" w14:textId="77777777" w:rsidR="00043237" w:rsidRPr="009844B9" w:rsidRDefault="00043237" w:rsidP="00043237">
      <w:pPr>
        <w:tabs>
          <w:tab w:val="left" w:pos="-142"/>
          <w:tab w:val="left" w:pos="0"/>
        </w:tabs>
        <w:spacing w:after="0" w:line="240" w:lineRule="auto"/>
        <w:jc w:val="both"/>
        <w:rPr>
          <w:rFonts w:ascii="Century Gothic" w:eastAsia="Times New Roman" w:hAnsi="Century Gothic" w:cs="Mongolian Baiti"/>
          <w:i/>
          <w:color w:val="000000"/>
          <w:kern w:val="28"/>
          <w:lang w:eastAsia="fr-FR"/>
        </w:rPr>
      </w:pPr>
      <w:r w:rsidRPr="009844B9">
        <w:rPr>
          <w:rFonts w:ascii="Century Gothic" w:eastAsia="Times New Roman" w:hAnsi="Century Gothic" w:cs="Mongolian Baiti"/>
          <w:i/>
          <w:color w:val="000000"/>
          <w:kern w:val="28"/>
          <w:lang w:eastAsia="fr-FR"/>
        </w:rPr>
        <w:t>Si nécessaire, l’OSC peut préciser d’autres aspects spécifiques au pays concerné.</w:t>
      </w:r>
    </w:p>
    <w:p w14:paraId="2D37A0F3" w14:textId="77777777" w:rsidR="00215FD3" w:rsidRPr="009844B9" w:rsidRDefault="00215FD3" w:rsidP="00215FD3">
      <w:pPr>
        <w:spacing w:after="0" w:line="240" w:lineRule="auto"/>
        <w:jc w:val="both"/>
        <w:rPr>
          <w:rFonts w:ascii="Century Gothic" w:eastAsia="Times New Roman" w:hAnsi="Century Gothic" w:cs="Times New Roman"/>
          <w:b/>
          <w:sz w:val="24"/>
          <w:szCs w:val="24"/>
          <w:u w:val="single"/>
          <w:lang w:eastAsia="fr-FR"/>
        </w:rPr>
      </w:pPr>
    </w:p>
    <w:p w14:paraId="4A265D73" w14:textId="77777777" w:rsidR="00215FD3" w:rsidRPr="009844B9" w:rsidRDefault="00215FD3" w:rsidP="00215FD3">
      <w:pPr>
        <w:spacing w:after="0" w:line="240" w:lineRule="auto"/>
        <w:jc w:val="both"/>
        <w:rPr>
          <w:rFonts w:ascii="Century Gothic" w:eastAsia="Times New Roman" w:hAnsi="Century Gothic" w:cs="Times New Roman"/>
          <w:b/>
          <w:sz w:val="24"/>
          <w:szCs w:val="24"/>
          <w:u w:val="single"/>
          <w:lang w:eastAsia="fr-FR"/>
        </w:rPr>
      </w:pPr>
    </w:p>
    <w:p w14:paraId="0908E212" w14:textId="1BB9C380" w:rsidR="009F1326" w:rsidRPr="009844B9" w:rsidRDefault="009F1326" w:rsidP="00215FD3">
      <w:pPr>
        <w:spacing w:after="0" w:line="240" w:lineRule="auto"/>
        <w:jc w:val="both"/>
        <w:rPr>
          <w:rFonts w:ascii="Century Gothic" w:eastAsia="Times New Roman" w:hAnsi="Century Gothic" w:cs="Times New Roman"/>
          <w:sz w:val="24"/>
          <w:szCs w:val="20"/>
          <w:lang w:eastAsia="fr-FR"/>
        </w:rPr>
      </w:pPr>
    </w:p>
    <w:p w14:paraId="408DB4DB" w14:textId="639C5AC2" w:rsidR="0067755C" w:rsidRPr="009844B9" w:rsidRDefault="0067755C" w:rsidP="00215FD3">
      <w:pPr>
        <w:spacing w:after="0" w:line="240" w:lineRule="auto"/>
        <w:jc w:val="both"/>
        <w:rPr>
          <w:rFonts w:ascii="Century Gothic" w:eastAsia="Times New Roman" w:hAnsi="Century Gothic" w:cs="Times New Roman"/>
          <w:sz w:val="24"/>
          <w:szCs w:val="20"/>
          <w:lang w:eastAsia="fr-FR"/>
        </w:rPr>
      </w:pPr>
    </w:p>
    <w:p w14:paraId="0052A2D1" w14:textId="77777777" w:rsidR="0067755C" w:rsidRPr="009844B9" w:rsidRDefault="0067755C" w:rsidP="00215FD3">
      <w:pPr>
        <w:spacing w:after="0" w:line="240" w:lineRule="auto"/>
        <w:jc w:val="both"/>
        <w:rPr>
          <w:rFonts w:ascii="Century Gothic" w:eastAsia="Times New Roman" w:hAnsi="Century Gothic" w:cs="Times New Roman"/>
          <w:sz w:val="24"/>
          <w:szCs w:val="20"/>
          <w:lang w:eastAsia="fr-FR"/>
        </w:rPr>
      </w:pPr>
    </w:p>
    <w:p w14:paraId="34D594C5" w14:textId="634AE94F" w:rsidR="00A46747" w:rsidRPr="009844B9" w:rsidRDefault="00A4674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9844B9">
        <w:rPr>
          <w:rFonts w:ascii="Century Gothic" w:eastAsia="Times New Roman" w:hAnsi="Century Gothic"/>
          <w:b/>
          <w:u w:val="single"/>
          <w:lang w:eastAsia="fr-FR"/>
        </w:rPr>
        <w:t xml:space="preserve">Annexes </w:t>
      </w:r>
    </w:p>
    <w:p w14:paraId="00B9274E" w14:textId="77777777" w:rsidR="00A46747" w:rsidRPr="009844B9" w:rsidRDefault="00A46747" w:rsidP="00A46747">
      <w:pPr>
        <w:spacing w:after="0" w:line="240" w:lineRule="auto"/>
        <w:jc w:val="both"/>
        <w:rPr>
          <w:rFonts w:ascii="Century Gothic" w:eastAsia="Times New Roman" w:hAnsi="Century Gothic" w:cs="Times New Roman"/>
          <w:b/>
          <w:lang w:eastAsia="fr-FR"/>
        </w:rPr>
      </w:pPr>
    </w:p>
    <w:p w14:paraId="5A2597BA" w14:textId="77777777" w:rsidR="00A46747" w:rsidRPr="009844B9" w:rsidRDefault="00A46747" w:rsidP="00A46747">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Il s’agit de joindre des annexes utiles à la compréhension du projet : </w:t>
      </w:r>
    </w:p>
    <w:p w14:paraId="6F3AA3D8" w14:textId="77777777" w:rsidR="00887772" w:rsidRPr="009844B9" w:rsidRDefault="00887772" w:rsidP="00A46747">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Indicateurs agrégeables (ci-dessous)</w:t>
      </w:r>
    </w:p>
    <w:p w14:paraId="37AC82A4" w14:textId="77777777" w:rsidR="00A46747" w:rsidRPr="009844B9" w:rsidRDefault="00A46747" w:rsidP="00A46747">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Carte(s), photos,</w:t>
      </w:r>
    </w:p>
    <w:p w14:paraId="701C9A14" w14:textId="77777777" w:rsidR="00A46747" w:rsidRPr="009844B9" w:rsidRDefault="00A46747" w:rsidP="00A46747">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Fiche de synthèse</w:t>
      </w:r>
      <w:r w:rsidR="005D2926" w:rsidRPr="009844B9">
        <w:rPr>
          <w:rFonts w:ascii="Century Gothic" w:eastAsia="Times New Roman" w:hAnsi="Century Gothic" w:cs="Calibri"/>
          <w:i/>
          <w:color w:val="365F91"/>
          <w:lang w:eastAsia="fr-FR"/>
        </w:rPr>
        <w:t xml:space="preserve"> des études et évaluations si </w:t>
      </w:r>
      <w:r w:rsidRPr="009844B9">
        <w:rPr>
          <w:rFonts w:ascii="Century Gothic" w:eastAsia="Times New Roman" w:hAnsi="Century Gothic" w:cs="Calibri"/>
          <w:i/>
          <w:color w:val="365F91"/>
          <w:lang w:eastAsia="fr-FR"/>
        </w:rPr>
        <w:t xml:space="preserve">réalisées, </w:t>
      </w:r>
    </w:p>
    <w:p w14:paraId="144FDC91" w14:textId="4BE56D4A" w:rsidR="00A46747" w:rsidRPr="009844B9" w:rsidRDefault="00E04233" w:rsidP="00A46747">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Liens vers les p</w:t>
      </w:r>
      <w:r w:rsidR="00A46747" w:rsidRPr="009844B9">
        <w:rPr>
          <w:rFonts w:ascii="Century Gothic" w:eastAsia="Times New Roman" w:hAnsi="Century Gothic" w:cs="Calibri"/>
          <w:i/>
          <w:color w:val="365F91"/>
          <w:lang w:eastAsia="fr-FR"/>
        </w:rPr>
        <w:t>ublications, etc.</w:t>
      </w:r>
    </w:p>
    <w:p w14:paraId="56CD5E59" w14:textId="77777777" w:rsidR="00A46747" w:rsidRPr="009844B9" w:rsidRDefault="00A46747" w:rsidP="00A46747">
      <w:pPr>
        <w:spacing w:after="0" w:line="240" w:lineRule="auto"/>
        <w:jc w:val="both"/>
        <w:rPr>
          <w:rFonts w:ascii="Century Gothic" w:eastAsia="Times New Roman" w:hAnsi="Century Gothic" w:cs="Calibri"/>
          <w:i/>
          <w:color w:val="365F91"/>
          <w:lang w:eastAsia="fr-FR"/>
        </w:rPr>
      </w:pPr>
    </w:p>
    <w:p w14:paraId="3E1F4A5F" w14:textId="77777777" w:rsidR="00FD7513" w:rsidRPr="009844B9" w:rsidRDefault="00FD7513" w:rsidP="00A46747">
      <w:pPr>
        <w:spacing w:after="0" w:line="240" w:lineRule="auto"/>
        <w:jc w:val="both"/>
        <w:rPr>
          <w:rFonts w:ascii="Century Gothic" w:eastAsia="Times New Roman" w:hAnsi="Century Gothic" w:cs="Calibri"/>
          <w:i/>
          <w:color w:val="365F91"/>
          <w:lang w:eastAsia="fr-FR"/>
        </w:rPr>
      </w:pPr>
    </w:p>
    <w:p w14:paraId="517501B7" w14:textId="77777777" w:rsidR="00BC58C2" w:rsidRPr="009844B9"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23" w:name="_Toc19277118"/>
    </w:p>
    <w:p w14:paraId="10CFB634" w14:textId="77777777" w:rsidR="00BC58C2" w:rsidRPr="009844B9" w:rsidRDefault="00BC58C2">
      <w:pPr>
        <w:rPr>
          <w:rFonts w:ascii="Century Gothic" w:eastAsia="Times New Roman" w:hAnsi="Century Gothic" w:cs="Mongolian Baiti"/>
          <w:b/>
          <w:caps/>
          <w:sz w:val="24"/>
          <w:szCs w:val="24"/>
          <w:lang w:eastAsia="fr-FR"/>
        </w:rPr>
      </w:pPr>
      <w:r w:rsidRPr="009844B9">
        <w:rPr>
          <w:rFonts w:ascii="Century Gothic" w:eastAsia="Times New Roman" w:hAnsi="Century Gothic" w:cs="Mongolian Baiti"/>
          <w:b/>
          <w:caps/>
          <w:sz w:val="24"/>
          <w:szCs w:val="24"/>
          <w:lang w:eastAsia="fr-FR"/>
        </w:rPr>
        <w:br w:type="page"/>
      </w:r>
    </w:p>
    <w:p w14:paraId="0B8DB1E0" w14:textId="3694C882" w:rsidR="00887772" w:rsidRPr="009844B9"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eastAsia="fr-FR"/>
        </w:rPr>
      </w:pPr>
      <w:r w:rsidRPr="009844B9">
        <w:rPr>
          <w:rFonts w:ascii="Century Gothic" w:eastAsia="Times New Roman" w:hAnsi="Century Gothic" w:cs="Mongolian Baiti"/>
          <w:b/>
          <w:caps/>
          <w:sz w:val="24"/>
          <w:szCs w:val="24"/>
          <w:lang w:eastAsia="fr-FR"/>
        </w:rPr>
        <w:lastRenderedPageBreak/>
        <w:t>A</w:t>
      </w:r>
      <w:r w:rsidR="00887772" w:rsidRPr="009844B9">
        <w:rPr>
          <w:rFonts w:ascii="Century Gothic" w:eastAsia="Times New Roman" w:hAnsi="Century Gothic" w:cs="Mongolian Baiti"/>
          <w:b/>
          <w:caps/>
          <w:sz w:val="24"/>
          <w:szCs w:val="24"/>
          <w:lang w:eastAsia="fr-FR"/>
        </w:rPr>
        <w:t>NNEXE : Liste des indicateurs agrégeables de l’aide bilatérale française</w:t>
      </w:r>
      <w:bookmarkEnd w:id="23"/>
      <w:r w:rsidR="00887772" w:rsidRPr="009844B9">
        <w:rPr>
          <w:rFonts w:ascii="Century Gothic" w:eastAsia="Times New Roman" w:hAnsi="Century Gothic" w:cs="Mongolian Baiti"/>
          <w:b/>
          <w:caps/>
          <w:sz w:val="24"/>
          <w:szCs w:val="24"/>
          <w:lang w:eastAsia="fr-FR"/>
        </w:rPr>
        <w:t xml:space="preserve"> </w:t>
      </w:r>
    </w:p>
    <w:p w14:paraId="55ED8EB4" w14:textId="77777777" w:rsidR="00887772" w:rsidRPr="009844B9" w:rsidRDefault="00887772" w:rsidP="00887772">
      <w:pPr>
        <w:spacing w:after="0"/>
        <w:jc w:val="both"/>
        <w:rPr>
          <w:rFonts w:ascii="Century Gothic" w:hAnsi="Century Gothic" w:cs="Mongolian Baiti"/>
          <w:color w:val="17365D" w:themeColor="text2" w:themeShade="BF"/>
        </w:rPr>
      </w:pPr>
      <w:r w:rsidRPr="009844B9">
        <w:rPr>
          <w:rFonts w:ascii="Century Gothic" w:hAnsi="Century Gothic" w:cs="Mongolian Baiti"/>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14:paraId="15886F4D" w14:textId="77777777" w:rsidR="00887772" w:rsidRPr="009844B9" w:rsidRDefault="00887772" w:rsidP="00887772">
      <w:pPr>
        <w:spacing w:after="0"/>
        <w:jc w:val="both"/>
        <w:rPr>
          <w:rFonts w:ascii="Century Gothic" w:hAnsi="Century Gothic" w:cs="Mongolian Baiti"/>
          <w:color w:val="17365D" w:themeColor="text2" w:themeShade="BF"/>
        </w:rPr>
      </w:pPr>
      <w:r w:rsidRPr="009844B9">
        <w:rPr>
          <w:rFonts w:ascii="Century Gothic" w:hAnsi="Century Gothic" w:cs="Mongolian Baiti"/>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14:paraId="2E22A3A2" w14:textId="77777777" w:rsidR="00887772" w:rsidRPr="009844B9" w:rsidRDefault="00887772" w:rsidP="00887772">
      <w:pPr>
        <w:spacing w:after="0"/>
        <w:jc w:val="both"/>
        <w:rPr>
          <w:rFonts w:ascii="Century Gothic" w:hAnsi="Century Gothic" w:cs="Mongolian Baiti"/>
          <w:color w:val="17365D" w:themeColor="text2" w:themeShade="BF"/>
        </w:rPr>
      </w:pPr>
    </w:p>
    <w:p w14:paraId="01EC3C59" w14:textId="77777777" w:rsidR="00887772" w:rsidRPr="009844B9" w:rsidRDefault="00887772" w:rsidP="00887772">
      <w:pPr>
        <w:spacing w:after="0"/>
        <w:jc w:val="both"/>
        <w:rPr>
          <w:rFonts w:ascii="Century Gothic" w:hAnsi="Century Gothic" w:cs="Mongolian Baiti"/>
          <w:color w:val="17365D" w:themeColor="text2" w:themeShade="BF"/>
        </w:rPr>
      </w:pPr>
      <w:r w:rsidRPr="009844B9">
        <w:rPr>
          <w:rFonts w:ascii="Century Gothic" w:hAnsi="Century Gothic" w:cs="Mongolian Baiti"/>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14:paraId="5ED3C22D" w14:textId="77777777" w:rsidR="00887772" w:rsidRPr="009844B9" w:rsidRDefault="00887772" w:rsidP="00887772">
      <w:pPr>
        <w:spacing w:after="0"/>
        <w:jc w:val="both"/>
        <w:rPr>
          <w:rFonts w:ascii="Century Gothic" w:hAnsi="Century Gothic" w:cs="Mongolian Baiti"/>
          <w:b/>
          <w:color w:val="17365D" w:themeColor="text2" w:themeShade="BF"/>
        </w:rPr>
      </w:pPr>
    </w:p>
    <w:p w14:paraId="7CCD19C1" w14:textId="77777777" w:rsidR="00887772" w:rsidRPr="009844B9" w:rsidRDefault="00887772" w:rsidP="00887772">
      <w:pPr>
        <w:spacing w:after="0"/>
        <w:jc w:val="both"/>
        <w:rPr>
          <w:rFonts w:ascii="Century Gothic" w:hAnsi="Century Gothic" w:cs="Mongolian Baiti"/>
          <w:b/>
          <w:color w:val="17365D" w:themeColor="text2" w:themeShade="BF"/>
        </w:rPr>
      </w:pPr>
      <w:r w:rsidRPr="009844B9">
        <w:rPr>
          <w:rFonts w:ascii="Century Gothic" w:hAnsi="Century Gothic" w:cs="Mongolian Baiti"/>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14:paraId="1CA4898D" w14:textId="584DEF43" w:rsidR="00887772" w:rsidRPr="009844B9" w:rsidRDefault="00887772" w:rsidP="00887772">
      <w:pPr>
        <w:spacing w:after="0"/>
        <w:jc w:val="both"/>
        <w:rPr>
          <w:rFonts w:ascii="Century Gothic" w:hAnsi="Century Gothic" w:cs="Mongolian Baiti"/>
          <w:b/>
          <w:color w:val="17365D" w:themeColor="text2" w:themeShade="BF"/>
        </w:rPr>
      </w:pPr>
      <w:r w:rsidRPr="009844B9">
        <w:rPr>
          <w:rFonts w:ascii="Century Gothic" w:hAnsi="Century Gothic" w:cs="Mongolian Baiti"/>
          <w:b/>
          <w:color w:val="17365D" w:themeColor="text2" w:themeShade="BF"/>
        </w:rPr>
        <w:t>NB : si vous n’aviez pas renseigné ces indicateurs dans votre NIONG avant 2019, merci d’essayer de les compléter à postériori.</w:t>
      </w:r>
    </w:p>
    <w:p w14:paraId="6F3DA9CE" w14:textId="77777777" w:rsidR="00887772" w:rsidRPr="009844B9" w:rsidRDefault="00887772" w:rsidP="00887772">
      <w:pPr>
        <w:spacing w:after="0"/>
        <w:jc w:val="center"/>
        <w:rPr>
          <w:rFonts w:ascii="Century Gothic" w:hAnsi="Century Gothic" w:cs="Mongolian Baiti"/>
          <w:b/>
          <w:u w:val="single"/>
          <w:lang w:eastAsia="fr-FR"/>
        </w:rPr>
      </w:pPr>
    </w:p>
    <w:p w14:paraId="2BA83DE5" w14:textId="77777777" w:rsidR="00887772" w:rsidRPr="009844B9" w:rsidRDefault="00887772" w:rsidP="00887772">
      <w:pPr>
        <w:spacing w:after="0"/>
        <w:jc w:val="center"/>
        <w:rPr>
          <w:rFonts w:ascii="Century Gothic" w:hAnsi="Century Gothic" w:cs="Mongolian Baiti"/>
          <w:b/>
          <w:lang w:eastAsia="fr-FR"/>
        </w:rPr>
      </w:pPr>
      <w:r w:rsidRPr="009844B9">
        <w:rPr>
          <w:rFonts w:ascii="Century Gothic" w:hAnsi="Century Gothic" w:cs="Mongolian Baiti"/>
          <w:b/>
          <w:lang w:eastAsia="fr-FR"/>
        </w:rPr>
        <w:t>Facultatif selon nature du projet</w:t>
      </w:r>
    </w:p>
    <w:p w14:paraId="705B4FFB" w14:textId="77777777" w:rsidR="00887772" w:rsidRPr="009844B9" w:rsidRDefault="00887772" w:rsidP="00887772">
      <w:pPr>
        <w:spacing w:after="0"/>
        <w:jc w:val="center"/>
        <w:rPr>
          <w:rFonts w:ascii="Century Gothic" w:hAnsi="Century Gothic" w:cs="Mongolian Baiti"/>
          <w:b/>
          <w:lang w:eastAsia="fr-FR"/>
        </w:rPr>
      </w:pPr>
      <w:r w:rsidRPr="009844B9">
        <w:rPr>
          <w:rFonts w:ascii="Century Gothic" w:hAnsi="Century Gothic" w:cs="Mongolian Baiti"/>
          <w:lang w:eastAsia="fr-FR"/>
        </w:rPr>
        <w:t xml:space="preserve"> </w:t>
      </w:r>
      <w:r w:rsidRPr="009844B9">
        <w:rPr>
          <w:rFonts w:ascii="Century Gothic" w:hAnsi="Century Gothic" w:cs="Mongolian Baiti"/>
          <w:b/>
        </w:rPr>
        <w:t xml:space="preserve">Indicateurs agrégeables de l'aide bilatérale française, s’appliquant à l’AFD et validés par le CICID </w:t>
      </w:r>
    </w:p>
    <w:p w14:paraId="7A184F8F" w14:textId="77777777" w:rsidR="00887772" w:rsidRPr="009844B9" w:rsidRDefault="00887772" w:rsidP="00887772">
      <w:pPr>
        <w:spacing w:after="0"/>
        <w:jc w:val="both"/>
        <w:rPr>
          <w:rFonts w:ascii="Century Gothic" w:hAnsi="Century Gothic" w:cs="Mongolian Baiti"/>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9844B9" w14:paraId="3DB1C774" w14:textId="77777777"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11B11910" w14:textId="77777777" w:rsidR="00887772" w:rsidRPr="009844B9" w:rsidRDefault="00887772" w:rsidP="00887772">
            <w:pPr>
              <w:spacing w:after="0" w:line="240" w:lineRule="auto"/>
              <w:jc w:val="center"/>
              <w:rPr>
                <w:rFonts w:ascii="Century Gothic" w:eastAsia="Times New Roman" w:hAnsi="Century Gothic" w:cs="Mongolian Baiti"/>
                <w:b/>
                <w:bCs/>
                <w:color w:val="FFFFFF"/>
                <w:lang w:eastAsia="fr-FR"/>
              </w:rPr>
            </w:pPr>
            <w:r w:rsidRPr="009844B9">
              <w:rPr>
                <w:rFonts w:ascii="Century Gothic" w:eastAsia="Times New Roman" w:hAnsi="Century Gothic" w:cs="Mongolian Baiti"/>
                <w:b/>
                <w:bCs/>
                <w:color w:val="FFFFFF"/>
                <w:lang w:eastAsia="fr-FR"/>
              </w:rPr>
              <w:t>Classement sectoriel</w:t>
            </w:r>
          </w:p>
        </w:tc>
        <w:tc>
          <w:tcPr>
            <w:tcW w:w="3686" w:type="dxa"/>
            <w:tcBorders>
              <w:top w:val="single" w:sz="4" w:space="0" w:color="auto"/>
              <w:left w:val="nil"/>
              <w:bottom w:val="nil"/>
              <w:right w:val="single" w:sz="4" w:space="0" w:color="auto"/>
            </w:tcBorders>
            <w:shd w:val="clear" w:color="000000" w:fill="002060"/>
            <w:vAlign w:val="center"/>
            <w:hideMark/>
          </w:tcPr>
          <w:p w14:paraId="521B34E2"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Libellé Indicateur</w:t>
            </w:r>
          </w:p>
        </w:tc>
        <w:tc>
          <w:tcPr>
            <w:tcW w:w="1134" w:type="dxa"/>
            <w:tcBorders>
              <w:top w:val="single" w:sz="4" w:space="0" w:color="auto"/>
              <w:left w:val="nil"/>
              <w:bottom w:val="nil"/>
              <w:right w:val="single" w:sz="4" w:space="0" w:color="auto"/>
            </w:tcBorders>
            <w:shd w:val="clear" w:color="000000" w:fill="002060"/>
            <w:vAlign w:val="center"/>
            <w:hideMark/>
          </w:tcPr>
          <w:p w14:paraId="78C8932C"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Unité</w:t>
            </w:r>
          </w:p>
        </w:tc>
        <w:tc>
          <w:tcPr>
            <w:tcW w:w="1417" w:type="dxa"/>
            <w:tcBorders>
              <w:top w:val="single" w:sz="4" w:space="0" w:color="auto"/>
              <w:left w:val="nil"/>
              <w:bottom w:val="single" w:sz="4" w:space="0" w:color="auto"/>
              <w:right w:val="nil"/>
            </w:tcBorders>
            <w:shd w:val="clear" w:color="000000" w:fill="002060"/>
          </w:tcPr>
          <w:p w14:paraId="41C2ED5B"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Indicateur renseigné initialement</w:t>
            </w:r>
          </w:p>
        </w:tc>
        <w:tc>
          <w:tcPr>
            <w:tcW w:w="1559" w:type="dxa"/>
            <w:tcBorders>
              <w:top w:val="single" w:sz="4" w:space="0" w:color="auto"/>
              <w:left w:val="nil"/>
              <w:bottom w:val="nil"/>
              <w:right w:val="single" w:sz="4" w:space="0" w:color="auto"/>
            </w:tcBorders>
            <w:shd w:val="clear" w:color="000000" w:fill="002060"/>
            <w:vAlign w:val="center"/>
            <w:hideMark/>
          </w:tcPr>
          <w:p w14:paraId="6E1884F6"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Indicateur actualisé à renseigner ici</w:t>
            </w:r>
          </w:p>
        </w:tc>
      </w:tr>
      <w:tr w:rsidR="00887772" w:rsidRPr="009844B9" w14:paraId="7D5FCAA6"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D912B"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F70B45"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filles scolarisées au primaire et au collège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781814"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36409214"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0E8CC"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01D05126" w14:textId="77777777"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EEE3BC3"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77929C"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garçons scolarisés au primaire et au collège</w:t>
            </w:r>
          </w:p>
        </w:tc>
        <w:tc>
          <w:tcPr>
            <w:tcW w:w="1134" w:type="dxa"/>
            <w:tcBorders>
              <w:top w:val="nil"/>
              <w:left w:val="nil"/>
              <w:bottom w:val="single" w:sz="4" w:space="0" w:color="auto"/>
              <w:right w:val="single" w:sz="4" w:space="0" w:color="auto"/>
            </w:tcBorders>
            <w:shd w:val="clear" w:color="auto" w:fill="auto"/>
            <w:vAlign w:val="center"/>
            <w:hideMark/>
          </w:tcPr>
          <w:p w14:paraId="2A4064A8"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03624FC9"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9B81D2"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4B4EA9BF"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FC5DC06"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Eau et assainissement</w:t>
            </w:r>
          </w:p>
        </w:tc>
        <w:tc>
          <w:tcPr>
            <w:tcW w:w="3686" w:type="dxa"/>
            <w:tcBorders>
              <w:top w:val="nil"/>
              <w:left w:val="nil"/>
              <w:bottom w:val="single" w:sz="4" w:space="0" w:color="auto"/>
              <w:right w:val="single" w:sz="4" w:space="0" w:color="auto"/>
            </w:tcBorders>
            <w:shd w:val="clear" w:color="auto" w:fill="auto"/>
            <w:vAlign w:val="center"/>
            <w:hideMark/>
          </w:tcPr>
          <w:p w14:paraId="54969504"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personnes bénéficiant d'un service d’alimentation en eau potable géré en toute sécurité</w:t>
            </w:r>
          </w:p>
        </w:tc>
        <w:tc>
          <w:tcPr>
            <w:tcW w:w="1134" w:type="dxa"/>
            <w:tcBorders>
              <w:top w:val="nil"/>
              <w:left w:val="nil"/>
              <w:bottom w:val="single" w:sz="4" w:space="0" w:color="auto"/>
              <w:right w:val="single" w:sz="4" w:space="0" w:color="auto"/>
            </w:tcBorders>
            <w:shd w:val="clear" w:color="auto" w:fill="auto"/>
            <w:vAlign w:val="center"/>
            <w:hideMark/>
          </w:tcPr>
          <w:p w14:paraId="2FDFAC32"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r w:rsidRPr="009844B9">
              <w:rPr>
                <w:rFonts w:ascii="Century Gothic" w:eastAsia="Times New Roman" w:hAnsi="Century Gothic" w:cs="Mongolian Baiti"/>
                <w:color w:val="000000"/>
                <w:sz w:val="20"/>
                <w:szCs w:val="20"/>
                <w:lang w:eastAsia="fr-FR"/>
              </w:rPr>
              <w:t>  </w:t>
            </w:r>
          </w:p>
        </w:tc>
        <w:tc>
          <w:tcPr>
            <w:tcW w:w="1417" w:type="dxa"/>
            <w:tcBorders>
              <w:top w:val="single" w:sz="4" w:space="0" w:color="auto"/>
              <w:left w:val="nil"/>
              <w:bottom w:val="single" w:sz="4" w:space="0" w:color="auto"/>
              <w:right w:val="single" w:sz="4" w:space="0" w:color="auto"/>
            </w:tcBorders>
          </w:tcPr>
          <w:p w14:paraId="32DDC9AA"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18E4DE3"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2C1A324D"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EBA4"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DA6BD0E"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 xml:space="preserve">Nombre de personnes bénéficiant d'un service élémentaire d’alimentation en eau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AFB10E"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5F28405F"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77FF"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3ADD534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8473"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DE666"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personnes bénéficiant d'un service d’assainissement géré en toute sécurité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C0DA"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4F5752"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C63"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50D0CDC1"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0E40"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3BF9014"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personnes bénéficiant d'un service élémentaire d’assainissement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073F82"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7C1C3BCF"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6F61"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1D72914A"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4611"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lastRenderedPageBreak/>
              <w:t>Santé</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BF6FC07"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personnes dont l'accès aux soins a été amélioré</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2F6A25"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6F07B97F"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35D9"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628C4263"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3C73FC"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D3A7BE9"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 xml:space="preserve">Nombre de personnes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7B09308"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C055746"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3F1E934"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7BA39C5E"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39DBA948"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AF9F66A"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 xml:space="preserve">Dont nombre de femmes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26F1062"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19D44B35"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055EE4C"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030935A0"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EB2BC48"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9EE013B" w14:textId="77777777" w:rsidR="00887772" w:rsidRPr="009844B9" w:rsidRDefault="00887772" w:rsidP="00887772">
            <w:pPr>
              <w:spacing w:after="0" w:line="240" w:lineRule="auto"/>
              <w:rPr>
                <w:rFonts w:ascii="Century Gothic" w:eastAsia="Times New Roman" w:hAnsi="Century Gothic" w:cs="Mongolian Baiti"/>
                <w:bCs/>
                <w:sz w:val="20"/>
                <w:szCs w:val="20"/>
                <w:lang w:eastAsia="fr-FR"/>
              </w:rPr>
            </w:pPr>
            <w:r w:rsidRPr="009844B9">
              <w:rPr>
                <w:rFonts w:ascii="Century Gothic" w:eastAsia="Times New Roman" w:hAnsi="Century Gothic" w:cs="Mongolian Baiti"/>
                <w:bCs/>
                <w:sz w:val="20"/>
                <w:szCs w:val="20"/>
                <w:lang w:eastAsia="fr-FR"/>
              </w:rPr>
              <w:t>Projet ayant un objectif nutritionnel</w:t>
            </w:r>
          </w:p>
        </w:tc>
        <w:tc>
          <w:tcPr>
            <w:tcW w:w="1134" w:type="dxa"/>
            <w:tcBorders>
              <w:top w:val="nil"/>
              <w:left w:val="nil"/>
              <w:bottom w:val="single" w:sz="4" w:space="0" w:color="auto"/>
              <w:right w:val="single" w:sz="4" w:space="0" w:color="auto"/>
            </w:tcBorders>
            <w:shd w:val="clear" w:color="auto" w:fill="auto"/>
            <w:vAlign w:val="center"/>
            <w:hideMark/>
          </w:tcPr>
          <w:p w14:paraId="7AB1FD8F" w14:textId="77777777" w:rsidR="00887772" w:rsidRPr="009844B9" w:rsidRDefault="00887772" w:rsidP="00887772">
            <w:pPr>
              <w:spacing w:after="0" w:line="240" w:lineRule="auto"/>
              <w:jc w:val="center"/>
              <w:rPr>
                <w:rFonts w:ascii="Century Gothic" w:eastAsia="Times New Roman" w:hAnsi="Century Gothic" w:cs="Mongolian Baiti"/>
                <w:bCs/>
                <w:sz w:val="20"/>
                <w:szCs w:val="20"/>
                <w:lang w:eastAsia="fr-FR"/>
              </w:rPr>
            </w:pPr>
            <w:r w:rsidRPr="009844B9">
              <w:rPr>
                <w:rFonts w:ascii="Century Gothic" w:eastAsia="Times New Roman" w:hAnsi="Century Gothic" w:cs="Mongolian Baiti"/>
                <w:bCs/>
                <w:sz w:val="20"/>
                <w:szCs w:val="20"/>
                <w:lang w:eastAsia="fr-FR"/>
              </w:rPr>
              <w:t>Marqueur 0, 1, 2 *</w:t>
            </w:r>
          </w:p>
        </w:tc>
        <w:tc>
          <w:tcPr>
            <w:tcW w:w="1417" w:type="dxa"/>
            <w:tcBorders>
              <w:top w:val="single" w:sz="4" w:space="0" w:color="auto"/>
              <w:left w:val="nil"/>
              <w:bottom w:val="single" w:sz="4" w:space="0" w:color="auto"/>
              <w:right w:val="single" w:sz="4" w:space="0" w:color="auto"/>
            </w:tcBorders>
          </w:tcPr>
          <w:p w14:paraId="195961F2"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0F324B"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3A279A0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EE74"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Energie</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BE1"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personnes gagnant accès à des services électriques durables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D902"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240C80"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5E1F"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665A30EC"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C3B43"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38A2879"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Nouvelles capacités d'énergies renouvelables installées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3F6719"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Mégawatt</w:t>
            </w:r>
          </w:p>
        </w:tc>
        <w:tc>
          <w:tcPr>
            <w:tcW w:w="1417" w:type="dxa"/>
            <w:tcBorders>
              <w:top w:val="single" w:sz="4" w:space="0" w:color="auto"/>
              <w:left w:val="nil"/>
              <w:bottom w:val="single" w:sz="4" w:space="0" w:color="auto"/>
              <w:right w:val="single" w:sz="4" w:space="0" w:color="auto"/>
            </w:tcBorders>
          </w:tcPr>
          <w:p w14:paraId="59630C50"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EC"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4A4FE53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D13C5EC"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Secteur financier</w:t>
            </w:r>
          </w:p>
        </w:tc>
        <w:tc>
          <w:tcPr>
            <w:tcW w:w="3686" w:type="dxa"/>
            <w:tcBorders>
              <w:top w:val="nil"/>
              <w:left w:val="nil"/>
              <w:bottom w:val="single" w:sz="4" w:space="0" w:color="auto"/>
              <w:right w:val="single" w:sz="4" w:space="0" w:color="auto"/>
            </w:tcBorders>
            <w:shd w:val="clear" w:color="auto" w:fill="auto"/>
            <w:vAlign w:val="center"/>
            <w:hideMark/>
          </w:tcPr>
          <w:p w14:paraId="6A9CAFB2"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d'entreprises (PME) bénéficiaires d'appuis ou de financements</w:t>
            </w:r>
          </w:p>
        </w:tc>
        <w:tc>
          <w:tcPr>
            <w:tcW w:w="1134" w:type="dxa"/>
            <w:tcBorders>
              <w:top w:val="nil"/>
              <w:left w:val="nil"/>
              <w:bottom w:val="single" w:sz="4" w:space="0" w:color="auto"/>
              <w:right w:val="single" w:sz="4" w:space="0" w:color="auto"/>
            </w:tcBorders>
            <w:shd w:val="clear" w:color="auto" w:fill="auto"/>
            <w:vAlign w:val="center"/>
            <w:hideMark/>
          </w:tcPr>
          <w:p w14:paraId="180D2C03"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entreprises</w:t>
            </w:r>
          </w:p>
        </w:tc>
        <w:tc>
          <w:tcPr>
            <w:tcW w:w="1417" w:type="dxa"/>
            <w:tcBorders>
              <w:top w:val="single" w:sz="4" w:space="0" w:color="auto"/>
              <w:left w:val="nil"/>
              <w:bottom w:val="single" w:sz="4" w:space="0" w:color="auto"/>
              <w:right w:val="single" w:sz="4" w:space="0" w:color="auto"/>
            </w:tcBorders>
          </w:tcPr>
          <w:p w14:paraId="4C5E3B97"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620FB27"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4251FA4B"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618D427"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18FDB53"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 bénéficiaires d’un service financier local</w:t>
            </w:r>
          </w:p>
        </w:tc>
        <w:tc>
          <w:tcPr>
            <w:tcW w:w="1134" w:type="dxa"/>
            <w:tcBorders>
              <w:top w:val="nil"/>
              <w:left w:val="nil"/>
              <w:bottom w:val="single" w:sz="4" w:space="0" w:color="auto"/>
              <w:right w:val="single" w:sz="4" w:space="0" w:color="auto"/>
            </w:tcBorders>
            <w:shd w:val="clear" w:color="auto" w:fill="auto"/>
            <w:vAlign w:val="center"/>
            <w:hideMark/>
          </w:tcPr>
          <w:p w14:paraId="76DDBC11"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384CBDE"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DC883"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7F47C930"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BEBA2"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Formation professionnelle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48B7E45"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Capacité d’accueil des dispositifs de formation professionnelle soutenus par l’AFD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77DD6F"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filles</w:t>
            </w:r>
          </w:p>
        </w:tc>
        <w:tc>
          <w:tcPr>
            <w:tcW w:w="1417" w:type="dxa"/>
            <w:tcBorders>
              <w:top w:val="single" w:sz="4" w:space="0" w:color="auto"/>
              <w:left w:val="nil"/>
              <w:bottom w:val="single" w:sz="4" w:space="0" w:color="auto"/>
              <w:right w:val="single" w:sz="4" w:space="0" w:color="auto"/>
            </w:tcBorders>
          </w:tcPr>
          <w:p w14:paraId="0F769FED"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20E34"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3D4539E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FE30A4"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59D0DAC"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Capacité d’accueil des dispositifs de formation professionnelle soutenus par l’AFD</w:t>
            </w:r>
          </w:p>
        </w:tc>
        <w:tc>
          <w:tcPr>
            <w:tcW w:w="1134" w:type="dxa"/>
            <w:tcBorders>
              <w:top w:val="nil"/>
              <w:left w:val="nil"/>
              <w:bottom w:val="single" w:sz="4" w:space="0" w:color="auto"/>
              <w:right w:val="single" w:sz="4" w:space="0" w:color="auto"/>
            </w:tcBorders>
            <w:shd w:val="clear" w:color="auto" w:fill="auto"/>
            <w:vAlign w:val="center"/>
            <w:hideMark/>
          </w:tcPr>
          <w:p w14:paraId="05225056"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garçons</w:t>
            </w:r>
          </w:p>
        </w:tc>
        <w:tc>
          <w:tcPr>
            <w:tcW w:w="1417" w:type="dxa"/>
            <w:tcBorders>
              <w:top w:val="single" w:sz="4" w:space="0" w:color="auto"/>
              <w:left w:val="nil"/>
              <w:bottom w:val="single" w:sz="4" w:space="0" w:color="auto"/>
              <w:right w:val="single" w:sz="4" w:space="0" w:color="auto"/>
            </w:tcBorders>
          </w:tcPr>
          <w:p w14:paraId="1070A659"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CAA5329"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15B6612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3CAAC2F"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Développement urbain</w:t>
            </w:r>
          </w:p>
        </w:tc>
        <w:tc>
          <w:tcPr>
            <w:tcW w:w="3686" w:type="dxa"/>
            <w:tcBorders>
              <w:top w:val="nil"/>
              <w:left w:val="nil"/>
              <w:bottom w:val="single" w:sz="4" w:space="0" w:color="auto"/>
              <w:right w:val="single" w:sz="4" w:space="0" w:color="auto"/>
            </w:tcBorders>
            <w:shd w:val="clear" w:color="auto" w:fill="auto"/>
            <w:vAlign w:val="center"/>
            <w:hideMark/>
          </w:tcPr>
          <w:p w14:paraId="313C3E13"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d'habitants et usagers des villes dont la qualité de vie a été améliorée</w:t>
            </w:r>
          </w:p>
        </w:tc>
        <w:tc>
          <w:tcPr>
            <w:tcW w:w="1134" w:type="dxa"/>
            <w:tcBorders>
              <w:top w:val="nil"/>
              <w:left w:val="nil"/>
              <w:bottom w:val="single" w:sz="4" w:space="0" w:color="auto"/>
              <w:right w:val="single" w:sz="4" w:space="0" w:color="auto"/>
            </w:tcBorders>
            <w:shd w:val="clear" w:color="auto" w:fill="auto"/>
            <w:vAlign w:val="center"/>
            <w:hideMark/>
          </w:tcPr>
          <w:p w14:paraId="6F261ED0"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24790F72"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35241E2"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7B107CF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FE25"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Environnement gestion des ressources naturelles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79746"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1 (cad création, extension, amélioration, fin. durable aires protégées)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3D5C"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1D65BF9A"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42DDE"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6100E618"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69EA4"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750D91D"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2 (cad : gestion durable de territoires non cultivés, non aires protégées mais avec objectif de renouvellement et conservation de la diversité du vivant)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A5F7B6"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nil"/>
              <w:bottom w:val="single" w:sz="4" w:space="0" w:color="auto"/>
              <w:right w:val="single" w:sz="4" w:space="0" w:color="auto"/>
            </w:tcBorders>
          </w:tcPr>
          <w:p w14:paraId="711CFA93"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C419"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2C3DE281"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82006"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894E"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3 (cas : développement de  territoires cultivés ou transformés, avec objectif de conservation de la biodiversité)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4A62"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0E5B4B4D"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47734"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4DCC974C"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D2735D2" w14:textId="77777777" w:rsidR="00887772" w:rsidRPr="009844B9" w:rsidRDefault="00887772" w:rsidP="00887772">
            <w:pPr>
              <w:spacing w:after="0" w:line="240" w:lineRule="auto"/>
              <w:jc w:val="center"/>
              <w:rPr>
                <w:rFonts w:ascii="Century Gothic" w:eastAsia="Times New Roman" w:hAnsi="Century Gothic" w:cs="Mongolian Baiti"/>
                <w:b/>
                <w:color w:val="000000"/>
                <w:lang w:eastAsia="fr-FR"/>
              </w:rPr>
            </w:pPr>
            <w:r w:rsidRPr="009844B9">
              <w:rPr>
                <w:rFonts w:ascii="Century Gothic" w:eastAsia="Times New Roman" w:hAnsi="Century Gothic" w:cs="Mongolian Baiti"/>
                <w:b/>
                <w:color w:val="000000"/>
                <w:lang w:eastAsia="fr-FR"/>
              </w:rPr>
              <w:t>Développement rural</w:t>
            </w:r>
          </w:p>
        </w:tc>
        <w:tc>
          <w:tcPr>
            <w:tcW w:w="3686" w:type="dxa"/>
            <w:tcBorders>
              <w:top w:val="nil"/>
              <w:left w:val="nil"/>
              <w:bottom w:val="single" w:sz="4" w:space="0" w:color="auto"/>
              <w:right w:val="single" w:sz="4" w:space="0" w:color="auto"/>
            </w:tcBorders>
            <w:shd w:val="clear" w:color="auto" w:fill="auto"/>
            <w:vAlign w:val="center"/>
            <w:hideMark/>
          </w:tcPr>
          <w:p w14:paraId="444893A7" w14:textId="77777777" w:rsidR="00887772" w:rsidRPr="009844B9" w:rsidRDefault="00887772" w:rsidP="00887772">
            <w:pPr>
              <w:spacing w:after="0" w:line="240" w:lineRule="auto"/>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Nombre d'exploitations agricoles familiales (EAF)  soutenues (nombre d’EAF bénéficiaires clairement  défini)</w:t>
            </w:r>
          </w:p>
        </w:tc>
        <w:tc>
          <w:tcPr>
            <w:tcW w:w="1134" w:type="dxa"/>
            <w:tcBorders>
              <w:top w:val="nil"/>
              <w:left w:val="nil"/>
              <w:bottom w:val="single" w:sz="4" w:space="0" w:color="auto"/>
              <w:right w:val="single" w:sz="4" w:space="0" w:color="auto"/>
            </w:tcBorders>
            <w:shd w:val="clear" w:color="auto" w:fill="auto"/>
            <w:vAlign w:val="center"/>
            <w:hideMark/>
          </w:tcPr>
          <w:p w14:paraId="2F5549C2"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d’EAF</w:t>
            </w:r>
          </w:p>
        </w:tc>
        <w:tc>
          <w:tcPr>
            <w:tcW w:w="1417" w:type="dxa"/>
            <w:tcBorders>
              <w:top w:val="single" w:sz="4" w:space="0" w:color="auto"/>
              <w:left w:val="nil"/>
              <w:bottom w:val="single" w:sz="4" w:space="0" w:color="auto"/>
              <w:right w:val="single" w:sz="4" w:space="0" w:color="auto"/>
            </w:tcBorders>
          </w:tcPr>
          <w:p w14:paraId="75FB5404"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14AA"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bl>
    <w:p w14:paraId="3CD51AC6" w14:textId="77777777" w:rsidR="00887772" w:rsidRPr="009844B9" w:rsidRDefault="00887772" w:rsidP="00887772">
      <w:pPr>
        <w:spacing w:after="0"/>
        <w:jc w:val="both"/>
        <w:rPr>
          <w:rFonts w:ascii="Century Gothic" w:hAnsi="Century Gothic" w:cs="Mongolian Baiti"/>
        </w:rPr>
      </w:pPr>
    </w:p>
    <w:p w14:paraId="5670E170" w14:textId="77777777" w:rsidR="00887772" w:rsidRPr="009844B9" w:rsidRDefault="00887772" w:rsidP="00887772">
      <w:pPr>
        <w:spacing w:after="0" w:line="240" w:lineRule="auto"/>
        <w:jc w:val="both"/>
        <w:rPr>
          <w:rFonts w:ascii="Century Gothic" w:hAnsi="Century Gothic" w:cs="Mongolian Baiti"/>
          <w:i/>
          <w:color w:val="548DD4" w:themeColor="text2" w:themeTint="99"/>
          <w:sz w:val="18"/>
          <w:szCs w:val="18"/>
          <w:u w:val="single"/>
        </w:rPr>
      </w:pPr>
      <w:r w:rsidRPr="009844B9">
        <w:rPr>
          <w:rFonts w:ascii="Century Gothic" w:hAnsi="Century Gothic" w:cs="Mongolian Baiti"/>
          <w:i/>
          <w:color w:val="548DD4" w:themeColor="text2" w:themeTint="99"/>
          <w:sz w:val="18"/>
          <w:szCs w:val="18"/>
          <w:u w:val="single"/>
        </w:rPr>
        <w:t xml:space="preserve">*Marqueur nutrition : </w:t>
      </w:r>
    </w:p>
    <w:p w14:paraId="438578C7" w14:textId="77777777" w:rsidR="00887772" w:rsidRPr="009844B9" w:rsidRDefault="00887772" w:rsidP="00887772">
      <w:pPr>
        <w:spacing w:after="0" w:line="240" w:lineRule="auto"/>
        <w:jc w:val="both"/>
        <w:rPr>
          <w:rFonts w:ascii="Century Gothic" w:hAnsi="Century Gothic" w:cs="Mongolian Baiti"/>
          <w:i/>
          <w:color w:val="548DD4" w:themeColor="text2" w:themeTint="99"/>
          <w:sz w:val="18"/>
          <w:szCs w:val="18"/>
        </w:rPr>
      </w:pPr>
      <w:r w:rsidRPr="009844B9">
        <w:rPr>
          <w:rFonts w:ascii="Century Gothic" w:hAnsi="Century Gothic" w:cs="Mongolian Baiti"/>
          <w:i/>
          <w:color w:val="548DD4" w:themeColor="text2" w:themeTint="99"/>
          <w:sz w:val="18"/>
          <w:szCs w:val="18"/>
        </w:rPr>
        <w:t>0 : le projet n’a pas d’impact direct sur la nutrition ;</w:t>
      </w:r>
    </w:p>
    <w:p w14:paraId="72774421" w14:textId="77777777" w:rsidR="00887772" w:rsidRPr="009844B9" w:rsidRDefault="00887772" w:rsidP="00887772">
      <w:pPr>
        <w:spacing w:after="0" w:line="240" w:lineRule="auto"/>
        <w:jc w:val="both"/>
        <w:rPr>
          <w:rFonts w:ascii="Century Gothic" w:hAnsi="Century Gothic" w:cs="Mongolian Baiti"/>
          <w:i/>
          <w:color w:val="548DD4" w:themeColor="text2" w:themeTint="99"/>
          <w:sz w:val="18"/>
          <w:szCs w:val="18"/>
        </w:rPr>
      </w:pPr>
      <w:r w:rsidRPr="009844B9">
        <w:rPr>
          <w:rFonts w:ascii="Century Gothic" w:hAnsi="Century Gothic" w:cs="Mongolian Baiti"/>
          <w:i/>
          <w:color w:val="548DD4" w:themeColor="text2" w:themeTint="99"/>
          <w:sz w:val="18"/>
          <w:szCs w:val="18"/>
        </w:rPr>
        <w:lastRenderedPageBreak/>
        <w:t>1 : le projet a un impact direct sur la malnutrition, mais la nutrition n’est qu’une composante du projet (le projet ne concerne pas exclusivement la nutrition) ;</w:t>
      </w:r>
    </w:p>
    <w:p w14:paraId="647D9E06" w14:textId="77777777" w:rsidR="00887772" w:rsidRPr="009844B9" w:rsidRDefault="00887772" w:rsidP="00887772">
      <w:pPr>
        <w:spacing w:after="0" w:line="240" w:lineRule="auto"/>
        <w:jc w:val="both"/>
        <w:rPr>
          <w:rFonts w:ascii="Century Gothic" w:hAnsi="Century Gothic" w:cs="Mongolian Baiti"/>
          <w:i/>
          <w:color w:val="548DD4" w:themeColor="text2" w:themeTint="99"/>
          <w:sz w:val="18"/>
          <w:szCs w:val="18"/>
        </w:rPr>
      </w:pPr>
      <w:r w:rsidRPr="009844B9">
        <w:rPr>
          <w:rFonts w:ascii="Century Gothic" w:hAnsi="Century Gothic" w:cs="Mongolian Baiti"/>
          <w:i/>
          <w:color w:val="548DD4" w:themeColor="text2" w:themeTint="99"/>
          <w:sz w:val="18"/>
          <w:szCs w:val="18"/>
        </w:rPr>
        <w:t>2 : le projet a un impact direct sur la malnutrition car le projet concerne spécifiquement la nutrition ou cela est son objectif principal.</w:t>
      </w:r>
    </w:p>
    <w:p w14:paraId="422425B8" w14:textId="77777777" w:rsidR="00887772" w:rsidRPr="009844B9" w:rsidRDefault="00887772" w:rsidP="00887772">
      <w:pPr>
        <w:spacing w:after="0"/>
        <w:jc w:val="center"/>
        <w:rPr>
          <w:rFonts w:ascii="Century Gothic" w:hAnsi="Century Gothic" w:cs="Mongolian Baiti"/>
          <w:b/>
          <w:u w:val="single"/>
          <w:lang w:eastAsia="fr-FR"/>
        </w:rPr>
      </w:pPr>
    </w:p>
    <w:p w14:paraId="7FC7E001" w14:textId="77777777" w:rsidR="00887772" w:rsidRPr="009844B9" w:rsidRDefault="00887772" w:rsidP="00887772">
      <w:pPr>
        <w:spacing w:after="0"/>
        <w:rPr>
          <w:rFonts w:ascii="Century Gothic" w:hAnsi="Century Gothic" w:cs="Mongolian Baiti"/>
          <w:b/>
          <w:u w:val="single"/>
          <w:lang w:eastAsia="fr-FR"/>
        </w:rPr>
      </w:pPr>
    </w:p>
    <w:p w14:paraId="31E9703D" w14:textId="77777777" w:rsidR="00887772" w:rsidRPr="009844B9" w:rsidRDefault="00887772" w:rsidP="00887772">
      <w:pPr>
        <w:spacing w:after="0"/>
        <w:jc w:val="center"/>
        <w:rPr>
          <w:rFonts w:ascii="Century Gothic" w:hAnsi="Century Gothic" w:cs="Mongolian Baiti"/>
          <w:b/>
          <w:lang w:eastAsia="fr-FR"/>
        </w:rPr>
      </w:pPr>
      <w:r w:rsidRPr="009844B9">
        <w:rPr>
          <w:rFonts w:ascii="Century Gothic" w:hAnsi="Century Gothic" w:cs="Mongolian Baiti"/>
          <w:b/>
          <w:lang w:eastAsia="fr-FR"/>
        </w:rPr>
        <w:t xml:space="preserve">Obligatoire </w:t>
      </w:r>
    </w:p>
    <w:p w14:paraId="6383A0F6" w14:textId="77777777" w:rsidR="00887772" w:rsidRPr="009844B9" w:rsidRDefault="00887772" w:rsidP="00887772">
      <w:pPr>
        <w:spacing w:after="0"/>
        <w:jc w:val="center"/>
        <w:rPr>
          <w:rFonts w:ascii="Century Gothic" w:hAnsi="Century Gothic" w:cs="Mongolian Baiti"/>
          <w:b/>
          <w:lang w:eastAsia="fr-FR"/>
        </w:rPr>
      </w:pPr>
      <w:r w:rsidRPr="009844B9">
        <w:rPr>
          <w:rFonts w:ascii="Century Gothic" w:hAnsi="Century Gothic" w:cs="Mongolian Baiti"/>
          <w:lang w:eastAsia="fr-FR"/>
        </w:rPr>
        <w:t xml:space="preserve"> </w:t>
      </w:r>
      <w:r w:rsidRPr="009844B9">
        <w:rPr>
          <w:rFonts w:ascii="Century Gothic" w:hAnsi="Century Gothic" w:cs="Mongolian Baiti"/>
          <w:b/>
        </w:rPr>
        <w:t xml:space="preserve">Indicateurs agrégeables de l'aide bilatérale française </w:t>
      </w:r>
    </w:p>
    <w:p w14:paraId="4BC2DE2D" w14:textId="77777777" w:rsidR="00887772" w:rsidRPr="009844B9" w:rsidRDefault="00887772" w:rsidP="00887772">
      <w:pPr>
        <w:spacing w:after="0"/>
        <w:jc w:val="both"/>
        <w:rPr>
          <w:rFonts w:ascii="Century Gothic" w:hAnsi="Century Gothic" w:cs="Mongolian Baiti"/>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9844B9" w14:paraId="1EF46B5F" w14:textId="77777777" w:rsidTr="00887772">
        <w:trPr>
          <w:trHeight w:val="720"/>
        </w:trPr>
        <w:tc>
          <w:tcPr>
            <w:tcW w:w="4825" w:type="dxa"/>
            <w:shd w:val="clear" w:color="000000" w:fill="002060"/>
            <w:vAlign w:val="center"/>
            <w:hideMark/>
          </w:tcPr>
          <w:p w14:paraId="0DD231E7"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Libellé Indicateur</w:t>
            </w:r>
          </w:p>
        </w:tc>
        <w:tc>
          <w:tcPr>
            <w:tcW w:w="992" w:type="dxa"/>
            <w:shd w:val="clear" w:color="000000" w:fill="002060"/>
            <w:vAlign w:val="center"/>
            <w:hideMark/>
          </w:tcPr>
          <w:p w14:paraId="53D11E51"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Unité</w:t>
            </w:r>
          </w:p>
        </w:tc>
        <w:tc>
          <w:tcPr>
            <w:tcW w:w="1843" w:type="dxa"/>
            <w:shd w:val="clear" w:color="000000" w:fill="002060"/>
          </w:tcPr>
          <w:p w14:paraId="1884FA7F"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Indicateur renseigné initialement</w:t>
            </w:r>
          </w:p>
        </w:tc>
        <w:tc>
          <w:tcPr>
            <w:tcW w:w="2268" w:type="dxa"/>
            <w:shd w:val="clear" w:color="000000" w:fill="002060"/>
            <w:vAlign w:val="center"/>
            <w:hideMark/>
          </w:tcPr>
          <w:p w14:paraId="408A9149" w14:textId="77777777" w:rsidR="00887772" w:rsidRPr="009844B9"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Indicateur actualisé à renseigner ici</w:t>
            </w:r>
          </w:p>
        </w:tc>
      </w:tr>
      <w:tr w:rsidR="00887772" w:rsidRPr="009844B9" w14:paraId="49F43425" w14:textId="77777777" w:rsidTr="00887772">
        <w:trPr>
          <w:trHeight w:val="255"/>
        </w:trPr>
        <w:tc>
          <w:tcPr>
            <w:tcW w:w="4825" w:type="dxa"/>
            <w:shd w:val="clear" w:color="auto" w:fill="auto"/>
            <w:vAlign w:val="center"/>
            <w:hideMark/>
          </w:tcPr>
          <w:p w14:paraId="21C7EACA" w14:textId="77777777" w:rsidR="00887772" w:rsidRPr="009844B9" w:rsidRDefault="00887772" w:rsidP="00887772">
            <w:pPr>
              <w:spacing w:after="0" w:line="240" w:lineRule="auto"/>
              <w:rPr>
                <w:rFonts w:ascii="Century Gothic" w:eastAsia="Times New Roman" w:hAnsi="Century Gothic" w:cs="Mongolian Baiti"/>
                <w:b/>
                <w:bCs/>
                <w:color w:val="000000"/>
                <w:sz w:val="20"/>
                <w:szCs w:val="20"/>
                <w:lang w:eastAsia="fr-FR"/>
              </w:rPr>
            </w:pPr>
            <w:r w:rsidRPr="009844B9">
              <w:rPr>
                <w:rFonts w:ascii="Century Gothic" w:eastAsia="Times New Roman" w:hAnsi="Century Gothic" w:cs="Mongolian Baiti"/>
                <w:b/>
                <w:bCs/>
                <w:color w:val="000000"/>
                <w:sz w:val="20"/>
                <w:szCs w:val="20"/>
                <w:lang w:eastAsia="fr-FR"/>
              </w:rPr>
              <w:t>Nombre de bénéficiaires totaux du projet</w:t>
            </w:r>
          </w:p>
        </w:tc>
        <w:tc>
          <w:tcPr>
            <w:tcW w:w="992" w:type="dxa"/>
            <w:shd w:val="clear" w:color="auto" w:fill="auto"/>
            <w:vAlign w:val="center"/>
            <w:hideMark/>
          </w:tcPr>
          <w:p w14:paraId="0D87019B"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843" w:type="dxa"/>
          </w:tcPr>
          <w:p w14:paraId="0F554FF5"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56E929C4"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3EBCF297" w14:textId="77777777" w:rsidTr="00887772">
        <w:trPr>
          <w:trHeight w:val="255"/>
        </w:trPr>
        <w:tc>
          <w:tcPr>
            <w:tcW w:w="4825" w:type="dxa"/>
            <w:shd w:val="clear" w:color="auto" w:fill="auto"/>
            <w:vAlign w:val="center"/>
            <w:hideMark/>
          </w:tcPr>
          <w:p w14:paraId="38815785" w14:textId="77777777" w:rsidR="00887772" w:rsidRPr="009844B9" w:rsidRDefault="00887772" w:rsidP="00887772">
            <w:pPr>
              <w:pStyle w:val="Paragraphedeliste"/>
              <w:numPr>
                <w:ilvl w:val="0"/>
                <w:numId w:val="26"/>
              </w:numP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Dont Nombre de bénéficiaires directs</w:t>
            </w:r>
          </w:p>
        </w:tc>
        <w:tc>
          <w:tcPr>
            <w:tcW w:w="992" w:type="dxa"/>
            <w:shd w:val="clear" w:color="auto" w:fill="auto"/>
            <w:vAlign w:val="center"/>
            <w:hideMark/>
          </w:tcPr>
          <w:p w14:paraId="55074841"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p>
        </w:tc>
        <w:tc>
          <w:tcPr>
            <w:tcW w:w="1843" w:type="dxa"/>
          </w:tcPr>
          <w:p w14:paraId="136BD5A2"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2AEF7089"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9844B9" w14:paraId="3842090D" w14:textId="77777777" w:rsidTr="00887772">
        <w:trPr>
          <w:trHeight w:val="510"/>
        </w:trPr>
        <w:tc>
          <w:tcPr>
            <w:tcW w:w="4825" w:type="dxa"/>
            <w:shd w:val="clear" w:color="auto" w:fill="auto"/>
            <w:vAlign w:val="center"/>
            <w:hideMark/>
          </w:tcPr>
          <w:p w14:paraId="71B354E2" w14:textId="77777777" w:rsidR="00887772" w:rsidRPr="009844B9" w:rsidRDefault="00887772" w:rsidP="00887772">
            <w:pPr>
              <w:pStyle w:val="Paragraphedeliste"/>
              <w:numPr>
                <w:ilvl w:val="0"/>
                <w:numId w:val="26"/>
              </w:numP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Dont Nombre de bénéficiaires indirects</w:t>
            </w:r>
          </w:p>
        </w:tc>
        <w:tc>
          <w:tcPr>
            <w:tcW w:w="992" w:type="dxa"/>
            <w:shd w:val="clear" w:color="auto" w:fill="auto"/>
            <w:vAlign w:val="center"/>
            <w:hideMark/>
          </w:tcPr>
          <w:p w14:paraId="07CC4DA1" w14:textId="77777777" w:rsidR="00887772" w:rsidRPr="009844B9"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9844B9">
              <w:rPr>
                <w:rFonts w:ascii="Century Gothic" w:eastAsia="Times New Roman" w:hAnsi="Century Gothic" w:cs="Mongolian Baiti"/>
                <w:bCs/>
                <w:color w:val="000000"/>
                <w:sz w:val="20"/>
                <w:szCs w:val="20"/>
                <w:lang w:eastAsia="fr-FR"/>
              </w:rPr>
              <w:t>Nb de personnes</w:t>
            </w:r>
            <w:r w:rsidRPr="009844B9">
              <w:rPr>
                <w:rFonts w:ascii="Century Gothic" w:eastAsia="Times New Roman" w:hAnsi="Century Gothic" w:cs="Mongolian Baiti"/>
                <w:color w:val="000000"/>
                <w:sz w:val="20"/>
                <w:szCs w:val="20"/>
                <w:lang w:eastAsia="fr-FR"/>
              </w:rPr>
              <w:t>  </w:t>
            </w:r>
          </w:p>
        </w:tc>
        <w:tc>
          <w:tcPr>
            <w:tcW w:w="1843" w:type="dxa"/>
          </w:tcPr>
          <w:p w14:paraId="43CABFC7"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542C082A" w14:textId="77777777" w:rsidR="00887772" w:rsidRPr="009844B9"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bl>
    <w:p w14:paraId="18871759" w14:textId="17A408B1" w:rsidR="00BC58C2" w:rsidRPr="009844B9" w:rsidRDefault="00BC58C2" w:rsidP="00887772">
      <w:pPr>
        <w:spacing w:after="0"/>
        <w:jc w:val="center"/>
        <w:rPr>
          <w:rFonts w:ascii="Century Gothic" w:hAnsi="Century Gothic" w:cs="Mongolian Baiti"/>
          <w:b/>
          <w:u w:val="single"/>
          <w:lang w:eastAsia="fr-FR"/>
        </w:rPr>
      </w:pPr>
    </w:p>
    <w:p w14:paraId="0AEE3483" w14:textId="77777777" w:rsidR="00957955" w:rsidRPr="009844B9" w:rsidRDefault="00957955" w:rsidP="00887772">
      <w:pPr>
        <w:spacing w:after="0"/>
        <w:jc w:val="center"/>
        <w:rPr>
          <w:rFonts w:ascii="Century Gothic" w:hAnsi="Century Gothic" w:cs="Mongolian Baiti"/>
          <w:b/>
          <w:u w:val="single"/>
          <w:lang w:eastAsia="fr-FR"/>
        </w:rPr>
      </w:pPr>
    </w:p>
    <w:p w14:paraId="11977DB0" w14:textId="77777777" w:rsidR="00BC58C2" w:rsidRPr="009844B9" w:rsidRDefault="00BC58C2" w:rsidP="00887772">
      <w:pPr>
        <w:spacing w:after="0"/>
        <w:jc w:val="center"/>
        <w:rPr>
          <w:rFonts w:ascii="Century Gothic" w:hAnsi="Century Gothic" w:cs="Mongolian Baiti"/>
          <w:b/>
          <w:u w:val="single"/>
          <w:lang w:eastAsia="fr-FR"/>
        </w:rPr>
      </w:pPr>
    </w:p>
    <w:p w14:paraId="7BBD7FEE" w14:textId="77777777" w:rsidR="00887772" w:rsidRPr="009844B9" w:rsidRDefault="00887772" w:rsidP="00887772">
      <w:pPr>
        <w:spacing w:after="0"/>
        <w:jc w:val="center"/>
        <w:rPr>
          <w:rFonts w:ascii="Century Gothic" w:hAnsi="Century Gothic" w:cs="Mongolian Baiti"/>
          <w:b/>
          <w:u w:val="single"/>
          <w:lang w:eastAsia="fr-FR"/>
        </w:rPr>
      </w:pPr>
      <w:r w:rsidRPr="009844B9">
        <w:rPr>
          <w:rFonts w:ascii="Century Gothic" w:hAnsi="Century Gothic" w:cs="Mongolian Baiti"/>
          <w:b/>
          <w:u w:val="single"/>
          <w:lang w:eastAsia="fr-FR"/>
        </w:rPr>
        <w:t>Obligatoire</w:t>
      </w:r>
    </w:p>
    <w:p w14:paraId="2FE1DA1A" w14:textId="77777777" w:rsidR="00887772" w:rsidRPr="009844B9" w:rsidRDefault="00887772" w:rsidP="00887772">
      <w:pPr>
        <w:spacing w:after="0"/>
        <w:jc w:val="center"/>
        <w:rPr>
          <w:rFonts w:ascii="Century Gothic" w:hAnsi="Century Gothic" w:cs="Mongolian Baiti"/>
          <w:b/>
          <w:u w:val="single"/>
          <w:lang w:eastAsia="fr-FR"/>
        </w:rPr>
      </w:pPr>
      <w:r w:rsidRPr="009844B9">
        <w:rPr>
          <w:rFonts w:ascii="Century Gothic" w:hAnsi="Century Gothic" w:cs="Mongolian Baiti"/>
          <w:b/>
          <w:u w:val="single"/>
          <w:lang w:eastAsia="fr-FR"/>
        </w:rPr>
        <w:t>Indicateurs agrégeables spécifiques à l’activité OSC définis par SPC/DPA/OSC</w:t>
      </w:r>
    </w:p>
    <w:p w14:paraId="0678EF0A" w14:textId="77777777" w:rsidR="00887772" w:rsidRPr="009844B9" w:rsidRDefault="00887772" w:rsidP="00887772">
      <w:pPr>
        <w:spacing w:after="0"/>
        <w:jc w:val="center"/>
        <w:rPr>
          <w:rFonts w:ascii="Century Gothic" w:hAnsi="Century Gothic" w:cs="Mongolian Baiti"/>
          <w:b/>
          <w:u w:val="single"/>
          <w:lang w:eastAsia="fr-FR"/>
        </w:rPr>
      </w:pPr>
    </w:p>
    <w:tbl>
      <w:tblPr>
        <w:tblStyle w:val="Grilledutableau"/>
        <w:tblW w:w="0" w:type="auto"/>
        <w:tblLook w:val="04A0" w:firstRow="1" w:lastRow="0" w:firstColumn="1" w:lastColumn="0" w:noHBand="0" w:noVBand="1"/>
      </w:tblPr>
      <w:tblGrid>
        <w:gridCol w:w="4716"/>
        <w:gridCol w:w="1042"/>
        <w:gridCol w:w="1872"/>
        <w:gridCol w:w="2139"/>
      </w:tblGrid>
      <w:tr w:rsidR="00887772" w:rsidRPr="009844B9" w14:paraId="08908710" w14:textId="77777777" w:rsidTr="00887772">
        <w:trPr>
          <w:trHeight w:val="625"/>
        </w:trPr>
        <w:tc>
          <w:tcPr>
            <w:tcW w:w="4863" w:type="dxa"/>
            <w:shd w:val="clear" w:color="auto" w:fill="002060"/>
            <w:vAlign w:val="center"/>
          </w:tcPr>
          <w:p w14:paraId="68771312" w14:textId="77777777" w:rsidR="00887772" w:rsidRPr="009844B9" w:rsidRDefault="00887772" w:rsidP="00887772">
            <w:pPr>
              <w:spacing w:after="200" w:line="276" w:lineRule="auto"/>
              <w:jc w:val="center"/>
              <w:rPr>
                <w:rFonts w:ascii="Century Gothic" w:hAnsi="Century Gothic" w:cs="Mongolian Baiti"/>
                <w:b/>
                <w:sz w:val="20"/>
                <w:szCs w:val="20"/>
              </w:rPr>
            </w:pPr>
            <w:r w:rsidRPr="009844B9">
              <w:rPr>
                <w:rFonts w:ascii="Century Gothic" w:hAnsi="Century Gothic" w:cs="Mongolian Baiti"/>
                <w:b/>
                <w:sz w:val="20"/>
                <w:szCs w:val="20"/>
              </w:rPr>
              <w:t xml:space="preserve">Libellé Indicateur </w:t>
            </w:r>
          </w:p>
        </w:tc>
        <w:tc>
          <w:tcPr>
            <w:tcW w:w="1057" w:type="dxa"/>
            <w:shd w:val="clear" w:color="auto" w:fill="002060"/>
            <w:vAlign w:val="center"/>
          </w:tcPr>
          <w:p w14:paraId="3B237B79" w14:textId="77777777" w:rsidR="00887772" w:rsidRPr="009844B9" w:rsidRDefault="00887772" w:rsidP="00887772">
            <w:pPr>
              <w:spacing w:after="200" w:line="276" w:lineRule="auto"/>
              <w:jc w:val="center"/>
              <w:rPr>
                <w:rFonts w:ascii="Century Gothic" w:hAnsi="Century Gothic" w:cs="Mongolian Baiti"/>
                <w:b/>
                <w:sz w:val="20"/>
                <w:szCs w:val="20"/>
              </w:rPr>
            </w:pPr>
            <w:r w:rsidRPr="009844B9">
              <w:rPr>
                <w:rFonts w:ascii="Century Gothic" w:hAnsi="Century Gothic" w:cs="Mongolian Baiti"/>
                <w:b/>
                <w:sz w:val="20"/>
                <w:szCs w:val="20"/>
              </w:rPr>
              <w:t>Unité</w:t>
            </w:r>
          </w:p>
        </w:tc>
        <w:tc>
          <w:tcPr>
            <w:tcW w:w="1896" w:type="dxa"/>
            <w:shd w:val="clear" w:color="auto" w:fill="002060"/>
          </w:tcPr>
          <w:p w14:paraId="5B4493F1" w14:textId="77777777" w:rsidR="00887772" w:rsidRPr="009844B9" w:rsidRDefault="00887772" w:rsidP="00887772">
            <w:pPr>
              <w:jc w:val="center"/>
              <w:rPr>
                <w:rFonts w:ascii="Century Gothic" w:eastAsia="Times New Roman" w:hAnsi="Century Gothic" w:cs="Mongolian Baiti"/>
                <w:b/>
                <w:bCs/>
                <w:color w:val="FFFFFF"/>
                <w:sz w:val="20"/>
                <w:szCs w:val="20"/>
                <w:lang w:eastAsia="fr-FR"/>
              </w:rPr>
            </w:pPr>
          </w:p>
          <w:p w14:paraId="70EC6D39" w14:textId="77777777" w:rsidR="00887772" w:rsidRPr="009844B9" w:rsidRDefault="00887772" w:rsidP="00887772">
            <w:pPr>
              <w:jc w:val="center"/>
              <w:rPr>
                <w:rFonts w:ascii="Century Gothic" w:eastAsia="Times New Roman" w:hAnsi="Century Gothic" w:cs="Mongolian Baiti"/>
                <w:b/>
                <w:bCs/>
                <w:color w:val="FFFFFF"/>
                <w:sz w:val="20"/>
                <w:szCs w:val="20"/>
                <w:lang w:eastAsia="fr-FR"/>
              </w:rPr>
            </w:pPr>
          </w:p>
          <w:p w14:paraId="39271A65" w14:textId="77777777" w:rsidR="00887772" w:rsidRPr="009844B9" w:rsidRDefault="00887772" w:rsidP="00887772">
            <w:pPr>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Indicateur renseigné initialement</w:t>
            </w:r>
          </w:p>
          <w:p w14:paraId="2C2C63BE" w14:textId="77777777" w:rsidR="00887772" w:rsidRPr="009844B9" w:rsidRDefault="00887772" w:rsidP="00887772">
            <w:pPr>
              <w:jc w:val="center"/>
              <w:rPr>
                <w:rFonts w:ascii="Century Gothic" w:eastAsia="Times New Roman" w:hAnsi="Century Gothic" w:cs="Mongolian Baiti"/>
                <w:b/>
                <w:bCs/>
                <w:color w:val="FFFFFF"/>
                <w:sz w:val="20"/>
                <w:szCs w:val="20"/>
                <w:lang w:eastAsia="fr-FR"/>
              </w:rPr>
            </w:pPr>
          </w:p>
          <w:p w14:paraId="3DFB3BB4" w14:textId="77777777" w:rsidR="00887772" w:rsidRPr="009844B9" w:rsidRDefault="00887772" w:rsidP="00887772">
            <w:pPr>
              <w:jc w:val="center"/>
              <w:rPr>
                <w:rFonts w:ascii="Century Gothic" w:hAnsi="Century Gothic" w:cs="Mongolian Baiti"/>
                <w:b/>
                <w:sz w:val="20"/>
                <w:szCs w:val="20"/>
              </w:rPr>
            </w:pPr>
          </w:p>
        </w:tc>
        <w:tc>
          <w:tcPr>
            <w:tcW w:w="2179" w:type="dxa"/>
            <w:shd w:val="clear" w:color="auto" w:fill="002060"/>
            <w:vAlign w:val="center"/>
          </w:tcPr>
          <w:p w14:paraId="6A2E2D66" w14:textId="77777777" w:rsidR="00887772" w:rsidRPr="009844B9" w:rsidRDefault="00887772" w:rsidP="00887772">
            <w:pPr>
              <w:jc w:val="center"/>
              <w:rPr>
                <w:rFonts w:ascii="Century Gothic" w:eastAsia="Times New Roman" w:hAnsi="Century Gothic" w:cs="Mongolian Baiti"/>
                <w:b/>
                <w:bCs/>
                <w:color w:val="FFFFFF"/>
                <w:sz w:val="20"/>
                <w:szCs w:val="20"/>
                <w:lang w:eastAsia="fr-FR"/>
              </w:rPr>
            </w:pPr>
            <w:r w:rsidRPr="009844B9">
              <w:rPr>
                <w:rFonts w:ascii="Century Gothic" w:eastAsia="Times New Roman" w:hAnsi="Century Gothic" w:cs="Mongolian Baiti"/>
                <w:b/>
                <w:bCs/>
                <w:color w:val="FFFFFF"/>
                <w:sz w:val="20"/>
                <w:szCs w:val="20"/>
                <w:lang w:eastAsia="fr-FR"/>
              </w:rPr>
              <w:t>Indicateur actualisé à renseigner ici</w:t>
            </w:r>
          </w:p>
        </w:tc>
      </w:tr>
      <w:tr w:rsidR="00887772" w:rsidRPr="009844B9" w14:paraId="38931F9E" w14:textId="77777777" w:rsidTr="00887772">
        <w:tc>
          <w:tcPr>
            <w:tcW w:w="4863" w:type="dxa"/>
          </w:tcPr>
          <w:p w14:paraId="2B9A1E98" w14:textId="77777777" w:rsidR="00887772" w:rsidRPr="009844B9" w:rsidRDefault="00887772" w:rsidP="00887772">
            <w:pPr>
              <w:jc w:val="both"/>
              <w:rPr>
                <w:rFonts w:ascii="Century Gothic" w:hAnsi="Century Gothic" w:cs="Mongolian Baiti"/>
                <w:sz w:val="20"/>
                <w:szCs w:val="20"/>
              </w:rPr>
            </w:pPr>
          </w:p>
          <w:p w14:paraId="52948662" w14:textId="77777777" w:rsidR="00887772" w:rsidRPr="009844B9" w:rsidRDefault="00887772" w:rsidP="00887772">
            <w:pPr>
              <w:jc w:val="both"/>
              <w:rPr>
                <w:rFonts w:ascii="Century Gothic" w:hAnsi="Century Gothic" w:cs="Mongolian Baiti"/>
                <w:sz w:val="20"/>
                <w:szCs w:val="20"/>
              </w:rPr>
            </w:pPr>
            <w:r w:rsidRPr="009844B9">
              <w:rPr>
                <w:rFonts w:ascii="Century Gothic" w:hAnsi="Century Gothic" w:cs="Mongolian Baiti"/>
                <w:sz w:val="20"/>
                <w:szCs w:val="20"/>
              </w:rPr>
              <w:t>Nombre de partenariats financiers entre vous et une ou des partenaires locaux issus de la société civile, formels ou informels, (donnant lieu à des rétrocessions financières)</w:t>
            </w:r>
          </w:p>
          <w:p w14:paraId="26F43D49" w14:textId="77777777" w:rsidR="00887772" w:rsidRPr="009844B9" w:rsidRDefault="00887772" w:rsidP="00887772">
            <w:pPr>
              <w:jc w:val="both"/>
              <w:rPr>
                <w:rFonts w:ascii="Century Gothic" w:hAnsi="Century Gothic" w:cs="Mongolian Baiti"/>
                <w:b/>
                <w:sz w:val="20"/>
                <w:szCs w:val="20"/>
                <w:u w:val="single"/>
              </w:rPr>
            </w:pPr>
          </w:p>
        </w:tc>
        <w:tc>
          <w:tcPr>
            <w:tcW w:w="1057" w:type="dxa"/>
          </w:tcPr>
          <w:p w14:paraId="02DFF1A4" w14:textId="77777777" w:rsidR="00887772" w:rsidRPr="009844B9" w:rsidRDefault="00887772" w:rsidP="00887772">
            <w:pPr>
              <w:jc w:val="center"/>
              <w:rPr>
                <w:rFonts w:ascii="Century Gothic" w:hAnsi="Century Gothic" w:cs="Mongolian Baiti"/>
                <w:sz w:val="20"/>
                <w:szCs w:val="20"/>
              </w:rPr>
            </w:pPr>
          </w:p>
          <w:p w14:paraId="6445C511" w14:textId="77777777" w:rsidR="00887772" w:rsidRPr="009844B9" w:rsidRDefault="00887772" w:rsidP="00887772">
            <w:pPr>
              <w:jc w:val="center"/>
              <w:rPr>
                <w:rFonts w:ascii="Century Gothic" w:hAnsi="Century Gothic" w:cs="Mongolian Baiti"/>
                <w:sz w:val="20"/>
                <w:szCs w:val="20"/>
              </w:rPr>
            </w:pPr>
            <w:r w:rsidRPr="009844B9">
              <w:rPr>
                <w:rFonts w:ascii="Century Gothic" w:hAnsi="Century Gothic" w:cs="Mongolian Baiti"/>
                <w:sz w:val="20"/>
                <w:szCs w:val="20"/>
              </w:rPr>
              <w:t>Nb</w:t>
            </w:r>
          </w:p>
        </w:tc>
        <w:tc>
          <w:tcPr>
            <w:tcW w:w="1896" w:type="dxa"/>
          </w:tcPr>
          <w:p w14:paraId="63A608A0" w14:textId="77777777" w:rsidR="00887772" w:rsidRPr="009844B9" w:rsidRDefault="00887772" w:rsidP="00887772">
            <w:pPr>
              <w:jc w:val="center"/>
              <w:rPr>
                <w:rFonts w:ascii="Century Gothic" w:hAnsi="Century Gothic" w:cs="Mongolian Baiti"/>
                <w:b/>
                <w:sz w:val="20"/>
                <w:szCs w:val="20"/>
                <w:u w:val="single"/>
              </w:rPr>
            </w:pPr>
          </w:p>
        </w:tc>
        <w:tc>
          <w:tcPr>
            <w:tcW w:w="2179" w:type="dxa"/>
          </w:tcPr>
          <w:p w14:paraId="73A5BEBC" w14:textId="77777777" w:rsidR="00887772" w:rsidRPr="009844B9" w:rsidRDefault="00887772" w:rsidP="00887772">
            <w:pPr>
              <w:jc w:val="center"/>
              <w:rPr>
                <w:rFonts w:ascii="Century Gothic" w:hAnsi="Century Gothic" w:cs="Mongolian Baiti"/>
                <w:b/>
                <w:sz w:val="20"/>
                <w:szCs w:val="20"/>
                <w:u w:val="single"/>
              </w:rPr>
            </w:pPr>
          </w:p>
        </w:tc>
      </w:tr>
      <w:tr w:rsidR="00887772" w:rsidRPr="009844B9" w14:paraId="2423849C" w14:textId="77777777" w:rsidTr="00887772">
        <w:tc>
          <w:tcPr>
            <w:tcW w:w="4863" w:type="dxa"/>
          </w:tcPr>
          <w:p w14:paraId="7F30CAD5" w14:textId="77777777" w:rsidR="00887772" w:rsidRPr="009844B9" w:rsidRDefault="00887772" w:rsidP="00887772">
            <w:pPr>
              <w:tabs>
                <w:tab w:val="left" w:pos="851"/>
              </w:tabs>
              <w:jc w:val="both"/>
              <w:rPr>
                <w:rFonts w:ascii="Century Gothic" w:hAnsi="Century Gothic" w:cs="Mongolian Baiti"/>
                <w:sz w:val="20"/>
                <w:szCs w:val="20"/>
              </w:rPr>
            </w:pPr>
          </w:p>
          <w:p w14:paraId="0DE256CD" w14:textId="77777777" w:rsidR="00887772" w:rsidRPr="009844B9" w:rsidRDefault="00887772" w:rsidP="00887772">
            <w:pPr>
              <w:tabs>
                <w:tab w:val="left" w:pos="851"/>
              </w:tabs>
              <w:jc w:val="both"/>
              <w:rPr>
                <w:rFonts w:ascii="Century Gothic" w:hAnsi="Century Gothic" w:cs="Mongolian Baiti"/>
                <w:sz w:val="20"/>
                <w:szCs w:val="20"/>
              </w:rPr>
            </w:pPr>
            <w:r w:rsidRPr="009844B9">
              <w:rPr>
                <w:rFonts w:ascii="Century Gothic" w:hAnsi="Century Gothic" w:cs="Mongolian Baiti"/>
                <w:sz w:val="20"/>
                <w:szCs w:val="20"/>
              </w:rPr>
              <w:t>Nombre de partenaires touchés, issus de la société civile, formels ou informel, prévus dans le projet (avec ou sans rétrocession financière)</w:t>
            </w:r>
          </w:p>
          <w:p w14:paraId="3F28AF0B" w14:textId="77777777" w:rsidR="00887772" w:rsidRPr="009844B9" w:rsidRDefault="00887772" w:rsidP="00887772">
            <w:pPr>
              <w:jc w:val="both"/>
              <w:rPr>
                <w:rFonts w:ascii="Century Gothic" w:hAnsi="Century Gothic" w:cs="Mongolian Baiti"/>
                <w:b/>
                <w:sz w:val="20"/>
                <w:szCs w:val="20"/>
                <w:u w:val="single"/>
              </w:rPr>
            </w:pPr>
          </w:p>
        </w:tc>
        <w:tc>
          <w:tcPr>
            <w:tcW w:w="1057" w:type="dxa"/>
          </w:tcPr>
          <w:p w14:paraId="16D01828" w14:textId="77777777" w:rsidR="00887772" w:rsidRPr="009844B9" w:rsidRDefault="00887772" w:rsidP="00887772">
            <w:pPr>
              <w:jc w:val="center"/>
              <w:rPr>
                <w:rFonts w:ascii="Century Gothic" w:hAnsi="Century Gothic" w:cs="Mongolian Baiti"/>
                <w:sz w:val="20"/>
                <w:szCs w:val="20"/>
              </w:rPr>
            </w:pPr>
          </w:p>
          <w:p w14:paraId="483B843B" w14:textId="77777777" w:rsidR="00887772" w:rsidRPr="009844B9" w:rsidRDefault="00887772" w:rsidP="00887772">
            <w:pPr>
              <w:jc w:val="center"/>
              <w:rPr>
                <w:rFonts w:ascii="Century Gothic" w:hAnsi="Century Gothic" w:cs="Mongolian Baiti"/>
                <w:b/>
                <w:sz w:val="20"/>
                <w:szCs w:val="20"/>
                <w:u w:val="single"/>
              </w:rPr>
            </w:pPr>
            <w:r w:rsidRPr="009844B9">
              <w:rPr>
                <w:rFonts w:ascii="Century Gothic" w:hAnsi="Century Gothic" w:cs="Mongolian Baiti"/>
                <w:sz w:val="20"/>
                <w:szCs w:val="20"/>
              </w:rPr>
              <w:t>Nb</w:t>
            </w:r>
          </w:p>
        </w:tc>
        <w:tc>
          <w:tcPr>
            <w:tcW w:w="1896" w:type="dxa"/>
          </w:tcPr>
          <w:p w14:paraId="2E4CB323" w14:textId="77777777" w:rsidR="00887772" w:rsidRPr="009844B9" w:rsidRDefault="00887772" w:rsidP="00887772">
            <w:pPr>
              <w:jc w:val="center"/>
              <w:rPr>
                <w:rFonts w:ascii="Century Gothic" w:hAnsi="Century Gothic" w:cs="Mongolian Baiti"/>
                <w:b/>
                <w:sz w:val="20"/>
                <w:szCs w:val="20"/>
                <w:u w:val="single"/>
              </w:rPr>
            </w:pPr>
          </w:p>
        </w:tc>
        <w:tc>
          <w:tcPr>
            <w:tcW w:w="2179" w:type="dxa"/>
          </w:tcPr>
          <w:p w14:paraId="4F81082D" w14:textId="77777777" w:rsidR="00887772" w:rsidRPr="009844B9" w:rsidRDefault="00887772" w:rsidP="00887772">
            <w:pPr>
              <w:jc w:val="center"/>
              <w:rPr>
                <w:rFonts w:ascii="Century Gothic" w:hAnsi="Century Gothic" w:cs="Mongolian Baiti"/>
                <w:b/>
                <w:sz w:val="20"/>
                <w:szCs w:val="20"/>
                <w:u w:val="single"/>
              </w:rPr>
            </w:pPr>
          </w:p>
        </w:tc>
      </w:tr>
      <w:tr w:rsidR="00887772" w:rsidRPr="009844B9" w14:paraId="40E7B4B8" w14:textId="77777777" w:rsidTr="00887772">
        <w:tc>
          <w:tcPr>
            <w:tcW w:w="4863" w:type="dxa"/>
          </w:tcPr>
          <w:p w14:paraId="01A31B7C" w14:textId="77777777" w:rsidR="00887772" w:rsidRPr="009844B9" w:rsidRDefault="00887772" w:rsidP="00887772">
            <w:pPr>
              <w:tabs>
                <w:tab w:val="left" w:pos="851"/>
              </w:tabs>
              <w:jc w:val="both"/>
              <w:rPr>
                <w:rFonts w:ascii="Century Gothic" w:hAnsi="Century Gothic" w:cs="Mongolian Baiti"/>
                <w:sz w:val="20"/>
                <w:szCs w:val="20"/>
              </w:rPr>
            </w:pPr>
          </w:p>
          <w:p w14:paraId="69620A1C" w14:textId="77777777" w:rsidR="00887772" w:rsidRPr="009844B9" w:rsidRDefault="00887772" w:rsidP="00887772">
            <w:pPr>
              <w:tabs>
                <w:tab w:val="left" w:pos="851"/>
              </w:tabs>
              <w:jc w:val="both"/>
              <w:rPr>
                <w:rFonts w:ascii="Century Gothic" w:hAnsi="Century Gothic" w:cs="Mongolian Baiti"/>
                <w:sz w:val="20"/>
                <w:szCs w:val="20"/>
              </w:rPr>
            </w:pPr>
            <w:r w:rsidRPr="009844B9">
              <w:rPr>
                <w:rFonts w:ascii="Century Gothic" w:hAnsi="Century Gothic" w:cs="Mongolian Baiti"/>
                <w:sz w:val="20"/>
                <w:szCs w:val="20"/>
              </w:rPr>
              <w:t>Montant cumulé des rétrocessions prévues :</w:t>
            </w:r>
          </w:p>
          <w:p w14:paraId="712AB880" w14:textId="77777777" w:rsidR="00887772" w:rsidRPr="009844B9" w:rsidRDefault="00887772" w:rsidP="00887772">
            <w:pPr>
              <w:tabs>
                <w:tab w:val="left" w:pos="851"/>
              </w:tabs>
              <w:jc w:val="both"/>
              <w:rPr>
                <w:rFonts w:ascii="Century Gothic" w:hAnsi="Century Gothic" w:cs="Mongolian Baiti"/>
                <w:sz w:val="20"/>
                <w:szCs w:val="20"/>
              </w:rPr>
            </w:pPr>
          </w:p>
        </w:tc>
        <w:tc>
          <w:tcPr>
            <w:tcW w:w="1057" w:type="dxa"/>
          </w:tcPr>
          <w:p w14:paraId="0EF4F420" w14:textId="77777777" w:rsidR="00887772" w:rsidRPr="009844B9" w:rsidRDefault="00887772" w:rsidP="00887772">
            <w:pPr>
              <w:jc w:val="center"/>
              <w:rPr>
                <w:rFonts w:ascii="Century Gothic" w:hAnsi="Century Gothic" w:cs="Mongolian Baiti"/>
                <w:sz w:val="20"/>
                <w:szCs w:val="20"/>
              </w:rPr>
            </w:pPr>
            <w:r w:rsidRPr="009844B9">
              <w:rPr>
                <w:rFonts w:ascii="Century Gothic" w:hAnsi="Century Gothic" w:cs="Mongolian Baiti"/>
                <w:sz w:val="20"/>
                <w:szCs w:val="20"/>
              </w:rPr>
              <w:t>€</w:t>
            </w:r>
          </w:p>
        </w:tc>
        <w:tc>
          <w:tcPr>
            <w:tcW w:w="1896" w:type="dxa"/>
          </w:tcPr>
          <w:p w14:paraId="66461935" w14:textId="77777777" w:rsidR="00887772" w:rsidRPr="009844B9" w:rsidRDefault="00887772" w:rsidP="00887772">
            <w:pPr>
              <w:jc w:val="center"/>
              <w:rPr>
                <w:rFonts w:ascii="Century Gothic" w:hAnsi="Century Gothic" w:cs="Mongolian Baiti"/>
                <w:b/>
                <w:sz w:val="20"/>
                <w:szCs w:val="20"/>
                <w:u w:val="single"/>
              </w:rPr>
            </w:pPr>
          </w:p>
        </w:tc>
        <w:tc>
          <w:tcPr>
            <w:tcW w:w="2179" w:type="dxa"/>
          </w:tcPr>
          <w:p w14:paraId="2A41FF31" w14:textId="77777777" w:rsidR="00887772" w:rsidRPr="009844B9" w:rsidRDefault="00887772" w:rsidP="00887772">
            <w:pPr>
              <w:jc w:val="center"/>
              <w:rPr>
                <w:rFonts w:ascii="Century Gothic" w:hAnsi="Century Gothic" w:cs="Mongolian Baiti"/>
                <w:b/>
                <w:sz w:val="20"/>
                <w:szCs w:val="20"/>
                <w:u w:val="single"/>
              </w:rPr>
            </w:pPr>
          </w:p>
        </w:tc>
      </w:tr>
    </w:tbl>
    <w:p w14:paraId="140CE059" w14:textId="77777777" w:rsidR="00887772" w:rsidRPr="009844B9" w:rsidRDefault="00887772" w:rsidP="00887772">
      <w:pPr>
        <w:rPr>
          <w:rFonts w:ascii="Century Gothic" w:eastAsia="Times New Roman" w:hAnsi="Century Gothic" w:cs="Mongolian Baiti"/>
          <w:b/>
          <w:caps/>
          <w:sz w:val="24"/>
          <w:szCs w:val="24"/>
          <w:lang w:eastAsia="fr-FR"/>
        </w:rPr>
      </w:pPr>
      <w:r w:rsidRPr="009844B9">
        <w:rPr>
          <w:rFonts w:ascii="Century Gothic" w:eastAsia="Times New Roman" w:hAnsi="Century Gothic" w:cs="Mongolian Baiti"/>
          <w:b/>
          <w:caps/>
          <w:sz w:val="24"/>
          <w:szCs w:val="24"/>
          <w:lang w:eastAsia="fr-FR"/>
        </w:rPr>
        <w:br w:type="page"/>
      </w:r>
    </w:p>
    <w:p w14:paraId="4D076037" w14:textId="77777777" w:rsidR="00215FD3" w:rsidRPr="009844B9" w:rsidRDefault="00215FD3" w:rsidP="00215FD3">
      <w:pPr>
        <w:spacing w:after="0" w:line="240" w:lineRule="auto"/>
        <w:jc w:val="both"/>
        <w:rPr>
          <w:rFonts w:ascii="Century Gothic" w:eastAsia="Times New Roman" w:hAnsi="Century Gothic" w:cs="Times New Roman"/>
          <w:sz w:val="24"/>
          <w:szCs w:val="20"/>
          <w:lang w:eastAsia="fr-FR"/>
        </w:rPr>
      </w:pPr>
    </w:p>
    <w:p w14:paraId="2F030C6D" w14:textId="77777777" w:rsidR="007818ED" w:rsidRPr="009844B9" w:rsidRDefault="007818ED" w:rsidP="007818ED">
      <w:pPr>
        <w:tabs>
          <w:tab w:val="left" w:pos="284"/>
        </w:tabs>
        <w:spacing w:after="0" w:line="240" w:lineRule="auto"/>
        <w:rPr>
          <w:rFonts w:ascii="Century Gothic" w:eastAsia="Times New Roman" w:hAnsi="Century Gothic" w:cs="Times New Roman"/>
          <w:b/>
          <w:sz w:val="28"/>
          <w:szCs w:val="28"/>
          <w:u w:val="single"/>
          <w:lang w:eastAsia="fr-FR"/>
        </w:rPr>
      </w:pPr>
      <w:r w:rsidRPr="009844B9">
        <w:rPr>
          <w:rFonts w:ascii="Century Gothic" w:eastAsia="Times New Roman" w:hAnsi="Century Gothic" w:cs="Times New Roman"/>
          <w:b/>
          <w:sz w:val="28"/>
          <w:szCs w:val="28"/>
          <w:u w:val="single"/>
          <w:lang w:eastAsia="fr-FR"/>
        </w:rPr>
        <w:t xml:space="preserve">II. COMPTE RENDU FINANCIER </w:t>
      </w:r>
    </w:p>
    <w:p w14:paraId="23008166" w14:textId="77777777" w:rsidR="007818ED" w:rsidRPr="009844B9" w:rsidRDefault="007818ED" w:rsidP="007818ED">
      <w:pPr>
        <w:tabs>
          <w:tab w:val="left" w:pos="284"/>
        </w:tabs>
        <w:spacing w:after="0" w:line="240" w:lineRule="auto"/>
        <w:rPr>
          <w:rFonts w:ascii="Century Gothic" w:eastAsia="Times New Roman" w:hAnsi="Century Gothic" w:cs="Times New Roman"/>
          <w:b/>
          <w:sz w:val="28"/>
          <w:szCs w:val="28"/>
          <w:u w:val="single"/>
          <w:lang w:eastAsia="fr-FR"/>
        </w:rPr>
      </w:pPr>
    </w:p>
    <w:p w14:paraId="6570EAB0" w14:textId="77777777" w:rsidR="007818ED" w:rsidRPr="009844B9"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9844B9">
        <w:rPr>
          <w:rFonts w:ascii="Century Gothic" w:eastAsia="Times New Roman" w:hAnsi="Century Gothic" w:cs="Times New Roman"/>
          <w:i/>
          <w:color w:val="1F497D" w:themeColor="text2"/>
          <w:lang w:eastAsia="fr-FR"/>
        </w:rPr>
        <w:t>La trame Excel du canevas financier est disponible sur le si</w:t>
      </w:r>
      <w:r w:rsidR="00A94FE8" w:rsidRPr="009844B9">
        <w:rPr>
          <w:rFonts w:ascii="Century Gothic" w:eastAsia="Times New Roman" w:hAnsi="Century Gothic" w:cs="Times New Roman"/>
          <w:i/>
          <w:color w:val="1F497D" w:themeColor="text2"/>
          <w:lang w:eastAsia="fr-FR"/>
        </w:rPr>
        <w:t>te internet de l’AFD ainsi que l</w:t>
      </w:r>
      <w:r w:rsidRPr="009844B9">
        <w:rPr>
          <w:rFonts w:ascii="Century Gothic" w:eastAsia="Times New Roman" w:hAnsi="Century Gothic" w:cs="Times New Roman"/>
          <w:i/>
          <w:color w:val="1F497D" w:themeColor="text2"/>
          <w:lang w:eastAsia="fr-FR"/>
        </w:rPr>
        <w:t xml:space="preserve">a notice d’utilisation pour le renseigner. </w:t>
      </w:r>
    </w:p>
    <w:p w14:paraId="37E84A77" w14:textId="77777777" w:rsidR="007818ED" w:rsidRPr="009844B9"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p>
    <w:p w14:paraId="657D799D" w14:textId="77777777" w:rsidR="007818ED" w:rsidRPr="009844B9"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9844B9">
        <w:rPr>
          <w:rFonts w:ascii="Century Gothic" w:eastAsia="Times New Roman" w:hAnsi="Century Gothic" w:cs="Times New Roman"/>
          <w:i/>
          <w:color w:val="1F497D" w:themeColor="text2"/>
          <w:lang w:eastAsia="fr-FR"/>
        </w:rPr>
        <w:t>Le compte-</w:t>
      </w:r>
      <w:r w:rsidR="007818ED" w:rsidRPr="009844B9">
        <w:rPr>
          <w:rFonts w:ascii="Century Gothic" w:eastAsia="Times New Roman" w:hAnsi="Century Gothic" w:cs="Times New Roman"/>
          <w:i/>
          <w:color w:val="1F497D" w:themeColor="text2"/>
          <w:lang w:eastAsia="fr-FR"/>
        </w:rPr>
        <w:t>rendu financier accompagne obligatoirement le compte rendu technique. Sa présentation</w:t>
      </w:r>
      <w:r w:rsidRPr="009844B9">
        <w:rPr>
          <w:rFonts w:ascii="Century Gothic" w:eastAsia="Times New Roman" w:hAnsi="Century Gothic" w:cs="Times New Roman"/>
          <w:i/>
          <w:color w:val="1F497D" w:themeColor="text2"/>
          <w:lang w:eastAsia="fr-FR"/>
        </w:rPr>
        <w:t xml:space="preserve"> doit être extrêmement précise, </w:t>
      </w:r>
      <w:r w:rsidR="007818ED" w:rsidRPr="009844B9">
        <w:rPr>
          <w:rFonts w:ascii="Century Gothic" w:eastAsia="Times New Roman" w:hAnsi="Century Gothic" w:cs="Times New Roman"/>
          <w:i/>
          <w:color w:val="1F497D" w:themeColor="text2"/>
          <w:lang w:eastAsia="fr-FR"/>
        </w:rPr>
        <w:t xml:space="preserve">soignée et cohérente. </w:t>
      </w:r>
    </w:p>
    <w:p w14:paraId="19AF79B1" w14:textId="77777777" w:rsidR="007818ED" w:rsidRPr="009844B9" w:rsidRDefault="007818ED" w:rsidP="007818ED">
      <w:pPr>
        <w:spacing w:after="0" w:line="240" w:lineRule="auto"/>
        <w:jc w:val="both"/>
        <w:rPr>
          <w:rFonts w:ascii="Century Gothic" w:eastAsia="Times New Roman" w:hAnsi="Century Gothic" w:cs="Calibri"/>
          <w:i/>
          <w:color w:val="365F91"/>
          <w:lang w:eastAsia="fr-FR"/>
        </w:rPr>
      </w:pPr>
    </w:p>
    <w:p w14:paraId="7BDC463A" w14:textId="77777777" w:rsidR="009F1326" w:rsidRPr="009844B9" w:rsidRDefault="009F1326" w:rsidP="007818ED">
      <w:pPr>
        <w:spacing w:after="0" w:line="240" w:lineRule="auto"/>
        <w:jc w:val="both"/>
        <w:rPr>
          <w:rFonts w:ascii="Century Gothic" w:eastAsia="Times New Roman" w:hAnsi="Century Gothic" w:cs="Calibri"/>
          <w:i/>
          <w:color w:val="365F91"/>
          <w:lang w:eastAsia="fr-FR"/>
        </w:rPr>
      </w:pPr>
    </w:p>
    <w:p w14:paraId="4C7F117C" w14:textId="02371D0E" w:rsidR="007818ED" w:rsidRPr="009844B9" w:rsidRDefault="007818ED" w:rsidP="00662F24">
      <w:pPr>
        <w:pStyle w:val="Paragraphedeliste"/>
        <w:numPr>
          <w:ilvl w:val="0"/>
          <w:numId w:val="22"/>
        </w:numPr>
        <w:tabs>
          <w:tab w:val="left" w:pos="284"/>
          <w:tab w:val="left" w:pos="709"/>
          <w:tab w:val="left" w:pos="1134"/>
        </w:tabs>
        <w:jc w:val="both"/>
        <w:rPr>
          <w:rFonts w:ascii="Century Gothic" w:eastAsia="Times New Roman" w:hAnsi="Century Gothic"/>
          <w:b/>
          <w:color w:val="1F497D" w:themeColor="text2"/>
          <w:u w:val="single"/>
          <w:lang w:eastAsia="fr-FR"/>
        </w:rPr>
      </w:pPr>
      <w:r w:rsidRPr="009844B9">
        <w:rPr>
          <w:rFonts w:ascii="Century Gothic" w:eastAsia="Times New Roman" w:hAnsi="Century Gothic"/>
          <w:b/>
          <w:u w:val="single"/>
          <w:lang w:eastAsia="fr-FR"/>
        </w:rPr>
        <w:t xml:space="preserve">Introduction </w:t>
      </w:r>
    </w:p>
    <w:p w14:paraId="41CEA9F9" w14:textId="77777777" w:rsidR="007818ED" w:rsidRPr="009844B9" w:rsidRDefault="007818ED" w:rsidP="007818ED">
      <w:pPr>
        <w:spacing w:after="0" w:line="240" w:lineRule="auto"/>
        <w:jc w:val="both"/>
        <w:rPr>
          <w:rFonts w:ascii="Century Gothic" w:eastAsia="Times New Roman" w:hAnsi="Century Gothic" w:cs="Times New Roman"/>
          <w:b/>
          <w:sz w:val="24"/>
          <w:szCs w:val="24"/>
          <w:u w:val="single"/>
          <w:lang w:eastAsia="fr-FR"/>
        </w:rPr>
      </w:pPr>
    </w:p>
    <w:p w14:paraId="305B8CD3" w14:textId="35BAF804" w:rsidR="007818ED" w:rsidRPr="009844B9" w:rsidRDefault="007818ED" w:rsidP="007818ED">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Le cas échéant, </w:t>
      </w:r>
      <w:r w:rsidR="005D2926" w:rsidRPr="009844B9">
        <w:rPr>
          <w:rFonts w:ascii="Century Gothic" w:eastAsia="Times New Roman" w:hAnsi="Century Gothic" w:cs="Calibri"/>
          <w:i/>
          <w:color w:val="365F91"/>
          <w:lang w:eastAsia="fr-FR"/>
        </w:rPr>
        <w:t>rappelez</w:t>
      </w:r>
      <w:r w:rsidRPr="009844B9">
        <w:rPr>
          <w:rFonts w:ascii="Century Gothic" w:eastAsia="Times New Roman" w:hAnsi="Century Gothic" w:cs="Calibri"/>
          <w:i/>
          <w:color w:val="365F91"/>
          <w:lang w:eastAsia="fr-FR"/>
        </w:rPr>
        <w:t xml:space="preserve"> </w:t>
      </w:r>
      <w:r w:rsidR="003F4E0B" w:rsidRPr="009844B9">
        <w:rPr>
          <w:rFonts w:ascii="Century Gothic" w:eastAsia="Times New Roman" w:hAnsi="Century Gothic" w:cs="Calibri"/>
          <w:i/>
          <w:color w:val="365F91"/>
          <w:lang w:eastAsia="fr-FR"/>
        </w:rPr>
        <w:t xml:space="preserve">les avis de non objection (ANO) </w:t>
      </w:r>
      <w:r w:rsidRPr="009844B9">
        <w:rPr>
          <w:rFonts w:ascii="Century Gothic" w:eastAsia="Times New Roman" w:hAnsi="Century Gothic" w:cs="Calibri"/>
          <w:i/>
          <w:color w:val="365F91"/>
          <w:lang w:eastAsia="fr-FR"/>
        </w:rPr>
        <w:t>de l’AFD qu’elle a obtenu</w:t>
      </w:r>
      <w:r w:rsidR="00A94FE8" w:rsidRPr="009844B9">
        <w:rPr>
          <w:rFonts w:ascii="Century Gothic" w:eastAsia="Times New Roman" w:hAnsi="Century Gothic" w:cs="Calibri"/>
          <w:i/>
          <w:color w:val="365F91"/>
          <w:lang w:eastAsia="fr-FR"/>
        </w:rPr>
        <w:t>s</w:t>
      </w:r>
      <w:r w:rsidRPr="009844B9">
        <w:rPr>
          <w:rFonts w:ascii="Century Gothic" w:eastAsia="Times New Roman" w:hAnsi="Century Gothic" w:cs="Calibri"/>
          <w:i/>
          <w:color w:val="365F91"/>
          <w:lang w:eastAsia="fr-FR"/>
        </w:rPr>
        <w:t xml:space="preserve"> dans le cas de variations </w:t>
      </w:r>
      <w:r w:rsidR="005D2926" w:rsidRPr="009844B9">
        <w:rPr>
          <w:rFonts w:ascii="Century Gothic" w:eastAsia="Times New Roman" w:hAnsi="Century Gothic" w:cs="Calibri"/>
          <w:i/>
          <w:color w:val="365F91"/>
          <w:lang w:eastAsia="fr-FR"/>
        </w:rPr>
        <w:t xml:space="preserve">inférieures ou </w:t>
      </w:r>
      <w:r w:rsidRPr="009844B9">
        <w:rPr>
          <w:rFonts w:ascii="Century Gothic" w:eastAsia="Times New Roman" w:hAnsi="Century Gothic" w:cs="Calibri"/>
          <w:i/>
          <w:color w:val="365F91"/>
          <w:lang w:eastAsia="fr-FR"/>
        </w:rPr>
        <w:t xml:space="preserve">supérieures à 20% du total </w:t>
      </w:r>
      <w:r w:rsidR="005D2926" w:rsidRPr="009844B9">
        <w:rPr>
          <w:rFonts w:ascii="Century Gothic" w:eastAsia="Times New Roman" w:hAnsi="Century Gothic" w:cs="Calibri"/>
          <w:i/>
          <w:color w:val="365F91"/>
          <w:lang w:eastAsia="fr-FR"/>
        </w:rPr>
        <w:t xml:space="preserve">global </w:t>
      </w:r>
      <w:r w:rsidRPr="009844B9">
        <w:rPr>
          <w:rFonts w:ascii="Century Gothic" w:eastAsia="Times New Roman" w:hAnsi="Century Gothic" w:cs="Calibri"/>
          <w:i/>
          <w:color w:val="365F91"/>
          <w:lang w:eastAsia="fr-FR"/>
        </w:rPr>
        <w:t xml:space="preserve">de chacune des rubriques budgétaires. </w:t>
      </w:r>
    </w:p>
    <w:p w14:paraId="43364C8D" w14:textId="77777777" w:rsidR="007818ED" w:rsidRPr="009844B9" w:rsidRDefault="007818ED" w:rsidP="007818ED">
      <w:pPr>
        <w:spacing w:after="0" w:line="240" w:lineRule="auto"/>
        <w:jc w:val="both"/>
        <w:rPr>
          <w:rFonts w:ascii="Century Gothic" w:eastAsia="Times New Roman" w:hAnsi="Century Gothic" w:cs="Times New Roman"/>
          <w:b/>
          <w:sz w:val="24"/>
          <w:szCs w:val="24"/>
          <w:u w:val="single"/>
          <w:lang w:eastAsia="fr-FR"/>
        </w:rPr>
      </w:pPr>
    </w:p>
    <w:p w14:paraId="15238528" w14:textId="77777777" w:rsidR="007818ED" w:rsidRPr="009844B9" w:rsidRDefault="005D2926" w:rsidP="007818ED">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E</w:t>
      </w:r>
      <w:r w:rsidR="007818ED" w:rsidRPr="009844B9">
        <w:rPr>
          <w:rFonts w:ascii="Century Gothic" w:eastAsia="Times New Roman" w:hAnsi="Century Gothic" w:cs="Calibri"/>
          <w:i/>
          <w:color w:val="365F91"/>
          <w:lang w:eastAsia="fr-FR"/>
        </w:rPr>
        <w:t>xplique</w:t>
      </w:r>
      <w:r w:rsidRPr="009844B9">
        <w:rPr>
          <w:rFonts w:ascii="Century Gothic" w:eastAsia="Times New Roman" w:hAnsi="Century Gothic" w:cs="Calibri"/>
          <w:i/>
          <w:color w:val="365F91"/>
          <w:lang w:eastAsia="fr-FR"/>
        </w:rPr>
        <w:t>z</w:t>
      </w:r>
      <w:r w:rsidR="007818ED" w:rsidRPr="009844B9">
        <w:rPr>
          <w:rFonts w:ascii="Century Gothic" w:eastAsia="Times New Roman" w:hAnsi="Century Gothic" w:cs="Calibri"/>
          <w:i/>
          <w:color w:val="365F91"/>
          <w:lang w:eastAsia="fr-FR"/>
        </w:rPr>
        <w:t xml:space="preserve"> tout écart inférieur ou supérieur à 10% dans les rubriques de dépenses réalisées par rapport au budget prévisionnel initial de la tranche (ou budget révisé, le cas échéant).</w:t>
      </w:r>
    </w:p>
    <w:p w14:paraId="0EB81166" w14:textId="77777777" w:rsidR="00A54579" w:rsidRPr="009844B9" w:rsidRDefault="00A54579" w:rsidP="007818ED">
      <w:pPr>
        <w:spacing w:after="0" w:line="240" w:lineRule="auto"/>
        <w:jc w:val="both"/>
        <w:rPr>
          <w:rFonts w:ascii="Century Gothic" w:eastAsia="Times New Roman" w:hAnsi="Century Gothic" w:cs="Calibri"/>
          <w:i/>
          <w:color w:val="365F91"/>
          <w:lang w:eastAsia="fr-FR"/>
        </w:rPr>
      </w:pPr>
    </w:p>
    <w:p w14:paraId="46801C91" w14:textId="77777777" w:rsidR="007818ED" w:rsidRPr="009844B9" w:rsidRDefault="007818ED" w:rsidP="007818ED">
      <w:pPr>
        <w:spacing w:after="0" w:line="240" w:lineRule="auto"/>
        <w:jc w:val="both"/>
        <w:rPr>
          <w:rFonts w:ascii="Century Gothic" w:eastAsia="Times New Roman" w:hAnsi="Century Gothic" w:cs="Times New Roman"/>
          <w:b/>
          <w:bCs/>
          <w:color w:val="FF0000"/>
          <w:sz w:val="24"/>
          <w:szCs w:val="20"/>
          <w:lang w:eastAsia="fr-FR"/>
        </w:rPr>
      </w:pPr>
      <w:r w:rsidRPr="009844B9">
        <w:rPr>
          <w:rFonts w:ascii="Century Gothic" w:eastAsia="Times New Roman" w:hAnsi="Century Gothic" w:cs="Calibri"/>
          <w:i/>
          <w:color w:val="365F91"/>
          <w:lang w:eastAsia="fr-FR"/>
        </w:rPr>
        <w:t xml:space="preserve">Le cas échéant, </w:t>
      </w:r>
      <w:r w:rsidR="005D2926" w:rsidRPr="009844B9">
        <w:rPr>
          <w:rFonts w:ascii="Century Gothic" w:eastAsia="Times New Roman" w:hAnsi="Century Gothic" w:cs="Calibri"/>
          <w:i/>
          <w:color w:val="365F91"/>
          <w:lang w:eastAsia="fr-FR"/>
        </w:rPr>
        <w:t>rappelez</w:t>
      </w:r>
      <w:r w:rsidRPr="009844B9">
        <w:rPr>
          <w:rFonts w:ascii="Century Gothic" w:eastAsia="Times New Roman" w:hAnsi="Century Gothic" w:cs="Calibri"/>
          <w:i/>
          <w:color w:val="365F91"/>
          <w:lang w:eastAsia="fr-FR"/>
        </w:rPr>
        <w:t xml:space="preserve"> les nouveaux financements obtenus pour le projet (bailleur, montant, éventuellement période concernée</w:t>
      </w:r>
      <w:r w:rsidR="005D2926" w:rsidRPr="009844B9">
        <w:rPr>
          <w:rFonts w:ascii="Century Gothic" w:eastAsia="Times New Roman" w:hAnsi="Century Gothic" w:cs="Calibri"/>
          <w:i/>
          <w:color w:val="365F91"/>
          <w:lang w:eastAsia="fr-FR"/>
        </w:rPr>
        <w:t xml:space="preserve"> par son cofinancement</w:t>
      </w:r>
      <w:r w:rsidRPr="009844B9">
        <w:rPr>
          <w:rFonts w:ascii="Century Gothic" w:eastAsia="Times New Roman" w:hAnsi="Century Gothic" w:cs="Calibri"/>
          <w:i/>
          <w:color w:val="365F91"/>
          <w:lang w:eastAsia="fr-FR"/>
        </w:rPr>
        <w:t>) pendant le projet.</w:t>
      </w:r>
    </w:p>
    <w:p w14:paraId="3BD4CE74" w14:textId="77777777" w:rsidR="007818ED" w:rsidRPr="009844B9" w:rsidRDefault="007818ED" w:rsidP="007818ED">
      <w:pPr>
        <w:spacing w:after="0" w:line="240" w:lineRule="auto"/>
        <w:ind w:left="720"/>
        <w:jc w:val="both"/>
        <w:rPr>
          <w:rFonts w:ascii="Century Gothic" w:eastAsia="Times New Roman" w:hAnsi="Century Gothic" w:cs="Times New Roman"/>
          <w:b/>
          <w:bCs/>
          <w:sz w:val="24"/>
          <w:szCs w:val="20"/>
          <w:highlight w:val="yellow"/>
          <w:lang w:eastAsia="fr-FR"/>
        </w:rPr>
      </w:pPr>
    </w:p>
    <w:p w14:paraId="6E010191" w14:textId="77777777" w:rsidR="009F1326" w:rsidRPr="009844B9" w:rsidRDefault="009F1326" w:rsidP="007818ED">
      <w:pPr>
        <w:spacing w:after="0" w:line="240" w:lineRule="auto"/>
        <w:ind w:left="720"/>
        <w:jc w:val="both"/>
        <w:rPr>
          <w:rFonts w:ascii="Century Gothic" w:eastAsia="Times New Roman" w:hAnsi="Century Gothic" w:cs="Times New Roman"/>
          <w:b/>
          <w:bCs/>
          <w:sz w:val="24"/>
          <w:szCs w:val="20"/>
          <w:highlight w:val="yellow"/>
          <w:lang w:eastAsia="fr-FR"/>
        </w:rPr>
      </w:pPr>
    </w:p>
    <w:p w14:paraId="37A6182E" w14:textId="77777777" w:rsidR="007818ED" w:rsidRPr="009844B9" w:rsidRDefault="007818ED" w:rsidP="00662F24">
      <w:pPr>
        <w:pStyle w:val="Paragraphedeliste"/>
        <w:numPr>
          <w:ilvl w:val="0"/>
          <w:numId w:val="22"/>
        </w:numPr>
        <w:tabs>
          <w:tab w:val="left" w:pos="284"/>
          <w:tab w:val="left" w:pos="709"/>
          <w:tab w:val="left" w:pos="1134"/>
        </w:tabs>
        <w:jc w:val="both"/>
        <w:rPr>
          <w:rFonts w:ascii="Century Gothic" w:eastAsia="Times New Roman" w:hAnsi="Century Gothic"/>
          <w:b/>
          <w:u w:val="single"/>
          <w:lang w:eastAsia="fr-FR"/>
        </w:rPr>
      </w:pPr>
      <w:r w:rsidRPr="009844B9">
        <w:rPr>
          <w:rFonts w:ascii="Century Gothic" w:eastAsia="Times New Roman" w:hAnsi="Century Gothic"/>
          <w:b/>
          <w:u w:val="single"/>
          <w:lang w:eastAsia="fr-FR"/>
        </w:rPr>
        <w:t xml:space="preserve">Canevas financier </w:t>
      </w:r>
    </w:p>
    <w:p w14:paraId="79FA63F7" w14:textId="77777777" w:rsidR="007818ED" w:rsidRPr="009844B9" w:rsidRDefault="007818ED" w:rsidP="007818ED">
      <w:pPr>
        <w:spacing w:after="0" w:line="240" w:lineRule="auto"/>
        <w:jc w:val="both"/>
        <w:rPr>
          <w:rFonts w:ascii="Century Gothic" w:eastAsia="Times New Roman" w:hAnsi="Century Gothic" w:cs="Times New Roman"/>
          <w:i/>
          <w:color w:val="0000FF"/>
          <w:lang w:eastAsia="fr-FR"/>
        </w:rPr>
      </w:pPr>
    </w:p>
    <w:p w14:paraId="3C5E0315" w14:textId="2F0B6CC1" w:rsidR="007818ED" w:rsidRPr="009844B9" w:rsidRDefault="007818ED" w:rsidP="0013539B">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Le canevas financier doit toujours reprendre l’ensemble des éléments validés par l’AFD dans la précédente version (données de la convention de financement initiale, du/des avenant(s) éventuel(s) et des ANO confirmés par l’AFD).</w:t>
      </w:r>
    </w:p>
    <w:p w14:paraId="7DA91125" w14:textId="77777777" w:rsidR="00BB0C28" w:rsidRPr="009844B9" w:rsidRDefault="00BB0C28" w:rsidP="007818ED">
      <w:pPr>
        <w:spacing w:after="0" w:line="240" w:lineRule="auto"/>
        <w:jc w:val="both"/>
        <w:rPr>
          <w:rFonts w:ascii="Century Gothic" w:eastAsia="Times New Roman" w:hAnsi="Century Gothic" w:cs="Calibri"/>
          <w:i/>
          <w:color w:val="365F91"/>
          <w:lang w:eastAsia="fr-FR"/>
        </w:rPr>
      </w:pPr>
    </w:p>
    <w:p w14:paraId="5A03B472" w14:textId="77777777" w:rsidR="007818ED" w:rsidRPr="009844B9" w:rsidRDefault="005D2926" w:rsidP="007818ED">
      <w:p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Renseignez</w:t>
      </w:r>
      <w:r w:rsidR="007818ED" w:rsidRPr="009844B9">
        <w:rPr>
          <w:rFonts w:ascii="Century Gothic" w:eastAsia="Times New Roman" w:hAnsi="Century Gothic" w:cs="Calibri"/>
          <w:i/>
          <w:color w:val="365F91"/>
          <w:lang w:eastAsia="fr-FR"/>
        </w:rPr>
        <w:t xml:space="preserve"> les onglets suivants : </w:t>
      </w:r>
    </w:p>
    <w:p w14:paraId="5B2E6AEE" w14:textId="77777777" w:rsidR="007818ED" w:rsidRPr="009844B9"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L’onglet « dépenses » </w:t>
      </w:r>
    </w:p>
    <w:p w14:paraId="1EC90D6C" w14:textId="6FCA7DC8" w:rsidR="007818ED"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 xml:space="preserve">L’onglet « ressources » </w:t>
      </w:r>
    </w:p>
    <w:p w14:paraId="22149D5C" w14:textId="57793840" w:rsidR="007818ED"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L’onglet « valorisations »</w:t>
      </w:r>
    </w:p>
    <w:p w14:paraId="68949C3E" w14:textId="77777777" w:rsidR="00CB74C7" w:rsidRPr="009844B9" w:rsidRDefault="00CB74C7" w:rsidP="00CB74C7">
      <w:pPr>
        <w:numPr>
          <w:ilvl w:val="0"/>
          <w:numId w:val="1"/>
        </w:numPr>
        <w:spacing w:after="0" w:line="240" w:lineRule="auto"/>
        <w:jc w:val="both"/>
        <w:rPr>
          <w:rFonts w:ascii="Century Gothic" w:eastAsia="Times New Roman" w:hAnsi="Century Gothic" w:cs="Calibri"/>
          <w:i/>
          <w:color w:val="365F91"/>
          <w:lang w:eastAsia="fr-FR"/>
        </w:rPr>
      </w:pPr>
      <w:r>
        <w:rPr>
          <w:rFonts w:ascii="Century Gothic" w:eastAsia="Times New Roman" w:hAnsi="Century Gothic" w:cs="Calibri"/>
          <w:i/>
          <w:color w:val="365F91"/>
          <w:lang w:eastAsia="fr-FR"/>
        </w:rPr>
        <w:t xml:space="preserve">L’onglet </w:t>
      </w:r>
      <w:bookmarkStart w:id="24" w:name="_GoBack"/>
      <w:bookmarkEnd w:id="24"/>
      <w:r>
        <w:rPr>
          <w:rFonts w:ascii="Century Gothic" w:eastAsia="Times New Roman" w:hAnsi="Century Gothic" w:cs="Calibri"/>
          <w:i/>
          <w:color w:val="365F91"/>
          <w:lang w:eastAsia="fr-FR"/>
        </w:rPr>
        <w:t>« répartition RH »</w:t>
      </w:r>
    </w:p>
    <w:p w14:paraId="03CF465F" w14:textId="5C683E4B" w:rsidR="007818ED" w:rsidRPr="009844B9"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9844B9">
        <w:rPr>
          <w:rFonts w:ascii="Century Gothic" w:eastAsia="Times New Roman" w:hAnsi="Century Gothic" w:cs="Calibri"/>
          <w:i/>
          <w:color w:val="365F91"/>
          <w:lang w:eastAsia="fr-FR"/>
        </w:rPr>
        <w:t>L’onglet « répartition par pays »</w:t>
      </w:r>
      <w:r w:rsidR="00096AFC">
        <w:rPr>
          <w:rFonts w:ascii="Century Gothic" w:eastAsia="Times New Roman" w:hAnsi="Century Gothic" w:cs="Calibri"/>
          <w:i/>
          <w:color w:val="365F91"/>
          <w:lang w:eastAsia="fr-FR"/>
        </w:rPr>
        <w:t>.</w:t>
      </w:r>
    </w:p>
    <w:p w14:paraId="41CB5A9E" w14:textId="77777777" w:rsidR="007818ED" w:rsidRPr="009844B9" w:rsidRDefault="007818ED" w:rsidP="007818ED">
      <w:pPr>
        <w:spacing w:after="0" w:line="240" w:lineRule="auto"/>
        <w:jc w:val="both"/>
        <w:rPr>
          <w:rFonts w:ascii="Century Gothic" w:eastAsia="Times New Roman" w:hAnsi="Century Gothic" w:cs="Calibri"/>
          <w:i/>
          <w:color w:val="365F91"/>
          <w:lang w:eastAsia="fr-FR"/>
        </w:rPr>
      </w:pPr>
    </w:p>
    <w:p w14:paraId="22D7FF14" w14:textId="77777777" w:rsidR="00887772" w:rsidRPr="009844B9" w:rsidRDefault="00887772">
      <w:pPr>
        <w:rPr>
          <w:rFonts w:ascii="Century Gothic" w:hAnsi="Century Gothic"/>
        </w:rPr>
      </w:pPr>
    </w:p>
    <w:sectPr w:rsidR="00887772" w:rsidRPr="009844B9" w:rsidSect="00887772">
      <w:footerReference w:type="default" r:id="rId9"/>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8EFCE" w14:textId="77777777" w:rsidR="00B85E60" w:rsidRDefault="00B85E60" w:rsidP="00215FD3">
      <w:pPr>
        <w:spacing w:after="0" w:line="240" w:lineRule="auto"/>
      </w:pPr>
      <w:r>
        <w:separator/>
      </w:r>
    </w:p>
  </w:endnote>
  <w:endnote w:type="continuationSeparator" w:id="0">
    <w:p w14:paraId="361C3C8B" w14:textId="77777777" w:rsidR="00B85E60" w:rsidRDefault="00B85E60"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4AC7EF1C" w:rsidR="008E4DCE" w:rsidRDefault="008E4DCE">
        <w:pPr>
          <w:pStyle w:val="Pieddepage"/>
          <w:jc w:val="right"/>
        </w:pPr>
        <w:r>
          <w:fldChar w:fldCharType="begin"/>
        </w:r>
        <w:r>
          <w:instrText>PAGE   \* MERGEFORMAT</w:instrText>
        </w:r>
        <w:r>
          <w:fldChar w:fldCharType="separate"/>
        </w:r>
        <w:r w:rsidR="006D4450">
          <w:rPr>
            <w:noProof/>
          </w:rPr>
          <w:t>11</w:t>
        </w:r>
        <w:r>
          <w:fldChar w:fldCharType="end"/>
        </w:r>
      </w:p>
    </w:sdtContent>
  </w:sdt>
  <w:p w14:paraId="4ECA6067" w14:textId="77777777" w:rsidR="008E4DCE" w:rsidRPr="00413B4B" w:rsidRDefault="008E4DCE">
    <w:pPr>
      <w:pStyle w:val="Pieddepage"/>
      <w:rPr>
        <w:rFonts w:ascii="Times New Roman" w:hAnsi="Times New Roman" w:cs="Times New Roman"/>
        <w:sz w:val="20"/>
        <w:szCs w:val="20"/>
      </w:rPr>
    </w:pPr>
    <w:r w:rsidRPr="00413B4B">
      <w:rPr>
        <w:rFonts w:ascii="Times New Roman" w:hAnsi="Times New Roman" w:cs="Times New Roman"/>
        <w:sz w:val="20"/>
        <w:szCs w:val="20"/>
      </w:rPr>
      <w:t>Rapport d’exécution final</w:t>
    </w:r>
    <w:r>
      <w:rPr>
        <w:rFonts w:ascii="Times New Roman" w:hAnsi="Times New Roman" w:cs="Times New Roman"/>
        <w:sz w:val="20"/>
        <w:szCs w:val="20"/>
      </w:rPr>
      <w:t xml:space="preserve"> multipays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FF92C" w14:textId="77777777" w:rsidR="00B85E60" w:rsidRDefault="00B85E60" w:rsidP="00215FD3">
      <w:pPr>
        <w:spacing w:after="0" w:line="240" w:lineRule="auto"/>
      </w:pPr>
      <w:r>
        <w:separator/>
      </w:r>
    </w:p>
  </w:footnote>
  <w:footnote w:type="continuationSeparator" w:id="0">
    <w:p w14:paraId="75AED7FC" w14:textId="77777777" w:rsidR="00B85E60" w:rsidRDefault="00B85E60" w:rsidP="00215FD3">
      <w:pPr>
        <w:spacing w:after="0" w:line="240" w:lineRule="auto"/>
      </w:pPr>
      <w:r>
        <w:continuationSeparator/>
      </w:r>
    </w:p>
  </w:footnote>
  <w:footnote w:id="1">
    <w:p w14:paraId="015D226A" w14:textId="77777777" w:rsidR="008E4DCE" w:rsidRDefault="008E4DCE">
      <w:pPr>
        <w:pStyle w:val="Notedebasdepage"/>
      </w:pPr>
      <w:r>
        <w:rPr>
          <w:rStyle w:val="Appelnotedebasdep"/>
        </w:rPr>
        <w:footnoteRef/>
      </w:r>
      <w:r>
        <w:t xml:space="preserve"> Se référer aux dates inscrites dans la convention de financement.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583559"/>
    <w:multiLevelType w:val="hybridMultilevel"/>
    <w:tmpl w:val="D85CD2A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8"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4D160FAF"/>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7"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8" w15:restartNumberingAfterBreak="0">
    <w:nsid w:val="5A151439"/>
    <w:multiLevelType w:val="hybridMultilevel"/>
    <w:tmpl w:val="7BE4779E"/>
    <w:lvl w:ilvl="0" w:tplc="47223F6A">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5"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2"/>
  </w:num>
  <w:num w:numId="2">
    <w:abstractNumId w:val="12"/>
  </w:num>
  <w:num w:numId="3">
    <w:abstractNumId w:val="4"/>
  </w:num>
  <w:num w:numId="4">
    <w:abstractNumId w:val="21"/>
  </w:num>
  <w:num w:numId="5">
    <w:abstractNumId w:val="3"/>
  </w:num>
  <w:num w:numId="6">
    <w:abstractNumId w:val="20"/>
  </w:num>
  <w:num w:numId="7">
    <w:abstractNumId w:val="2"/>
  </w:num>
  <w:num w:numId="8">
    <w:abstractNumId w:val="23"/>
  </w:num>
  <w:num w:numId="9">
    <w:abstractNumId w:val="24"/>
  </w:num>
  <w:num w:numId="10">
    <w:abstractNumId w:val="1"/>
  </w:num>
  <w:num w:numId="11">
    <w:abstractNumId w:val="26"/>
  </w:num>
  <w:num w:numId="12">
    <w:abstractNumId w:val="8"/>
  </w:num>
  <w:num w:numId="13">
    <w:abstractNumId w:val="6"/>
  </w:num>
  <w:num w:numId="14">
    <w:abstractNumId w:val="10"/>
  </w:num>
  <w:num w:numId="15">
    <w:abstractNumId w:val="17"/>
  </w:num>
  <w:num w:numId="16">
    <w:abstractNumId w:val="18"/>
  </w:num>
  <w:num w:numId="17">
    <w:abstractNumId w:val="27"/>
  </w:num>
  <w:num w:numId="18">
    <w:abstractNumId w:val="14"/>
  </w:num>
  <w:num w:numId="19">
    <w:abstractNumId w:val="9"/>
  </w:num>
  <w:num w:numId="20">
    <w:abstractNumId w:val="25"/>
  </w:num>
  <w:num w:numId="21">
    <w:abstractNumId w:val="19"/>
  </w:num>
  <w:num w:numId="22">
    <w:abstractNumId w:val="5"/>
  </w:num>
  <w:num w:numId="23">
    <w:abstractNumId w:val="16"/>
  </w:num>
  <w:num w:numId="24">
    <w:abstractNumId w:val="0"/>
  </w:num>
  <w:num w:numId="25">
    <w:abstractNumId w:val="11"/>
  </w:num>
  <w:num w:numId="26">
    <w:abstractNumId w:val="7"/>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92B8E"/>
    <w:rsid w:val="00095337"/>
    <w:rsid w:val="00096AFC"/>
    <w:rsid w:val="000C043B"/>
    <w:rsid w:val="000C7EA2"/>
    <w:rsid w:val="000C7F19"/>
    <w:rsid w:val="00110C14"/>
    <w:rsid w:val="00132E82"/>
    <w:rsid w:val="0013539B"/>
    <w:rsid w:val="00183C54"/>
    <w:rsid w:val="001A14E3"/>
    <w:rsid w:val="001B45F7"/>
    <w:rsid w:val="001B4A40"/>
    <w:rsid w:val="001E67EE"/>
    <w:rsid w:val="00204484"/>
    <w:rsid w:val="00204EB7"/>
    <w:rsid w:val="00215FD3"/>
    <w:rsid w:val="0025356C"/>
    <w:rsid w:val="002765CE"/>
    <w:rsid w:val="002B78BA"/>
    <w:rsid w:val="002C7335"/>
    <w:rsid w:val="002F179E"/>
    <w:rsid w:val="002F30C0"/>
    <w:rsid w:val="003019F5"/>
    <w:rsid w:val="00307A8A"/>
    <w:rsid w:val="00313437"/>
    <w:rsid w:val="00333CD8"/>
    <w:rsid w:val="00353E32"/>
    <w:rsid w:val="003622F3"/>
    <w:rsid w:val="003659B7"/>
    <w:rsid w:val="0037113E"/>
    <w:rsid w:val="00382DEA"/>
    <w:rsid w:val="003912BA"/>
    <w:rsid w:val="003A4AA3"/>
    <w:rsid w:val="003A63BE"/>
    <w:rsid w:val="003E5EDC"/>
    <w:rsid w:val="003E6EBC"/>
    <w:rsid w:val="003F2FDF"/>
    <w:rsid w:val="003F4E0B"/>
    <w:rsid w:val="00413B4B"/>
    <w:rsid w:val="00443A27"/>
    <w:rsid w:val="00450FC4"/>
    <w:rsid w:val="00477EA4"/>
    <w:rsid w:val="004B2188"/>
    <w:rsid w:val="005040F1"/>
    <w:rsid w:val="00522CA5"/>
    <w:rsid w:val="005439AC"/>
    <w:rsid w:val="00572594"/>
    <w:rsid w:val="005773C4"/>
    <w:rsid w:val="0058442A"/>
    <w:rsid w:val="005A78D8"/>
    <w:rsid w:val="005D2926"/>
    <w:rsid w:val="005E217E"/>
    <w:rsid w:val="0061785D"/>
    <w:rsid w:val="00623C63"/>
    <w:rsid w:val="00662F24"/>
    <w:rsid w:val="00674EBB"/>
    <w:rsid w:val="0067755C"/>
    <w:rsid w:val="006874DA"/>
    <w:rsid w:val="006A76EF"/>
    <w:rsid w:val="006C0991"/>
    <w:rsid w:val="006D2518"/>
    <w:rsid w:val="006D4321"/>
    <w:rsid w:val="006D4450"/>
    <w:rsid w:val="006F5CAB"/>
    <w:rsid w:val="00726EA3"/>
    <w:rsid w:val="007818ED"/>
    <w:rsid w:val="00794C02"/>
    <w:rsid w:val="007B19EA"/>
    <w:rsid w:val="007D77E7"/>
    <w:rsid w:val="00827591"/>
    <w:rsid w:val="008554E2"/>
    <w:rsid w:val="00864924"/>
    <w:rsid w:val="00887772"/>
    <w:rsid w:val="008903D5"/>
    <w:rsid w:val="008C50D3"/>
    <w:rsid w:val="008C7593"/>
    <w:rsid w:val="008D3E14"/>
    <w:rsid w:val="008E4DCE"/>
    <w:rsid w:val="00942EA5"/>
    <w:rsid w:val="00951A0D"/>
    <w:rsid w:val="00957955"/>
    <w:rsid w:val="00960D13"/>
    <w:rsid w:val="00974D72"/>
    <w:rsid w:val="009844B9"/>
    <w:rsid w:val="009C1F4C"/>
    <w:rsid w:val="009F1326"/>
    <w:rsid w:val="00A46747"/>
    <w:rsid w:val="00A54579"/>
    <w:rsid w:val="00A56F53"/>
    <w:rsid w:val="00A76C52"/>
    <w:rsid w:val="00A9266C"/>
    <w:rsid w:val="00A94FE8"/>
    <w:rsid w:val="00A96DCD"/>
    <w:rsid w:val="00AB60BC"/>
    <w:rsid w:val="00AC3A45"/>
    <w:rsid w:val="00B05ECC"/>
    <w:rsid w:val="00B47257"/>
    <w:rsid w:val="00B5144D"/>
    <w:rsid w:val="00B56743"/>
    <w:rsid w:val="00B85E60"/>
    <w:rsid w:val="00BA6A82"/>
    <w:rsid w:val="00BB0C28"/>
    <w:rsid w:val="00BB1899"/>
    <w:rsid w:val="00BC58C2"/>
    <w:rsid w:val="00BC71B3"/>
    <w:rsid w:val="00BE6F13"/>
    <w:rsid w:val="00C80813"/>
    <w:rsid w:val="00C8747D"/>
    <w:rsid w:val="00C9011E"/>
    <w:rsid w:val="00C962D1"/>
    <w:rsid w:val="00C9711C"/>
    <w:rsid w:val="00CA5D3A"/>
    <w:rsid w:val="00CB74C7"/>
    <w:rsid w:val="00CC13E2"/>
    <w:rsid w:val="00CE7E02"/>
    <w:rsid w:val="00CF6875"/>
    <w:rsid w:val="00D46A0F"/>
    <w:rsid w:val="00DA76FE"/>
    <w:rsid w:val="00DB008A"/>
    <w:rsid w:val="00DB0997"/>
    <w:rsid w:val="00DD304C"/>
    <w:rsid w:val="00DD5832"/>
    <w:rsid w:val="00DE5F11"/>
    <w:rsid w:val="00DE77E2"/>
    <w:rsid w:val="00E04233"/>
    <w:rsid w:val="00E8020E"/>
    <w:rsid w:val="00E93227"/>
    <w:rsid w:val="00EA4809"/>
    <w:rsid w:val="00EB35E0"/>
    <w:rsid w:val="00EC5174"/>
    <w:rsid w:val="00EC6B17"/>
    <w:rsid w:val="00F063BA"/>
    <w:rsid w:val="00F17918"/>
    <w:rsid w:val="00F62575"/>
    <w:rsid w:val="00F74BE7"/>
    <w:rsid w:val="00F95759"/>
    <w:rsid w:val="00FC11D5"/>
    <w:rsid w:val="00FC1F7A"/>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57E27-9508-44AB-99D3-B7F361644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2280</Words>
  <Characters>12544</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16</cp:revision>
  <cp:lastPrinted>2019-09-20T11:09:00Z</cp:lastPrinted>
  <dcterms:created xsi:type="dcterms:W3CDTF">2022-09-29T13:50:00Z</dcterms:created>
  <dcterms:modified xsi:type="dcterms:W3CDTF">2023-03-16T17:09:00Z</dcterms:modified>
</cp:coreProperties>
</file>